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A2E6" w14:textId="5ABCF421" w:rsidR="002D004B" w:rsidRPr="00804846" w:rsidRDefault="002D004B" w:rsidP="002D004B">
      <w:pPr>
        <w:jc w:val="center"/>
        <w:rPr>
          <w:rFonts w:asciiTheme="majorHAnsi" w:hAnsiTheme="majorHAnsi"/>
          <w:b/>
          <w:bCs/>
        </w:rPr>
      </w:pPr>
      <w:r w:rsidRPr="00804846">
        <w:rPr>
          <w:rFonts w:asciiTheme="majorHAnsi" w:hAnsiTheme="majorHAnsi"/>
          <w:b/>
          <w:bCs/>
        </w:rPr>
        <w:br/>
      </w:r>
      <w:r w:rsidRPr="002D004B">
        <w:rPr>
          <w:rFonts w:asciiTheme="majorHAnsi" w:hAnsiTheme="majorHAnsi"/>
          <w:b/>
          <w:bCs/>
        </w:rPr>
        <w:t>Colorado 4-H Financial Policies and Best Practices</w:t>
      </w:r>
    </w:p>
    <w:p w14:paraId="520F53A4" w14:textId="79E28234" w:rsidR="002D004B" w:rsidRPr="002D004B" w:rsidRDefault="002D004B" w:rsidP="002D004B">
      <w:pPr>
        <w:rPr>
          <w:rFonts w:asciiTheme="majorHAnsi" w:hAnsiTheme="majorHAnsi"/>
        </w:rPr>
      </w:pPr>
      <w:r w:rsidRPr="002D004B">
        <w:rPr>
          <w:rFonts w:asciiTheme="majorHAnsi" w:hAnsiTheme="majorHAnsi"/>
        </w:rPr>
        <w:t xml:space="preserve"> The State 4-H Program Director has the final decision regarding all financial policies for all 4-H Youth Development entities.                                       </w:t>
      </w:r>
    </w:p>
    <w:p w14:paraId="31089278" w14:textId="77777777" w:rsidR="002D004B" w:rsidRPr="002D004B" w:rsidRDefault="002D004B" w:rsidP="002D004B">
      <w:pPr>
        <w:rPr>
          <w:rFonts w:asciiTheme="majorHAnsi" w:hAnsiTheme="majorHAnsi"/>
        </w:rPr>
      </w:pPr>
      <w:r w:rsidRPr="002D004B">
        <w:rPr>
          <w:rFonts w:asciiTheme="majorHAnsi" w:hAnsiTheme="majorHAnsi"/>
        </w:rPr>
        <w:t>Managing financial resources is an important part of the 4</w:t>
      </w:r>
      <w:r w:rsidRPr="002D004B">
        <w:rPr>
          <w:rFonts w:asciiTheme="majorHAnsi" w:hAnsiTheme="majorHAnsi"/>
        </w:rPr>
        <w:noBreakHyphen/>
        <w:t>H club experience and a key opportunity for youth development. Through active participation in collecting, tracking, accounting for, and distributing funds, youth build essential life skills such as budgeting, record keeping, and financial responsibility. </w:t>
      </w:r>
    </w:p>
    <w:p w14:paraId="30E7E1E8" w14:textId="77777777" w:rsidR="002D004B" w:rsidRPr="002D004B" w:rsidRDefault="002D004B" w:rsidP="002D004B">
      <w:pPr>
        <w:rPr>
          <w:rFonts w:asciiTheme="majorHAnsi" w:hAnsiTheme="majorHAnsi"/>
        </w:rPr>
      </w:pPr>
      <w:r w:rsidRPr="002D004B">
        <w:rPr>
          <w:rFonts w:asciiTheme="majorHAnsi" w:hAnsiTheme="majorHAnsi"/>
        </w:rPr>
        <w:t>While financial institutions often require account signatories to be at least 18 years old, this requirement does not limit youth involvement in financial management. Younger members may write (but not sign) checks, record transactions, balance accounts, and prepare treasurer reports, provided these activities are conducted with appropriate adult guidance and oversight. </w:t>
      </w:r>
    </w:p>
    <w:p w14:paraId="4AD252BA" w14:textId="77777777" w:rsidR="002D004B" w:rsidRPr="002D004B" w:rsidRDefault="002D004B" w:rsidP="002D004B">
      <w:pPr>
        <w:rPr>
          <w:rFonts w:asciiTheme="majorHAnsi" w:hAnsiTheme="majorHAnsi"/>
        </w:rPr>
      </w:pPr>
      <w:r w:rsidRPr="002D004B">
        <w:rPr>
          <w:rFonts w:asciiTheme="majorHAnsi" w:hAnsiTheme="majorHAnsi"/>
          <w:b/>
          <w:bCs/>
        </w:rPr>
        <w:t>County Extension 4-H Specialists/Coordinators</w:t>
      </w:r>
      <w:r w:rsidRPr="002D004B">
        <w:rPr>
          <w:rFonts w:asciiTheme="majorHAnsi" w:hAnsiTheme="majorHAnsi"/>
        </w:rPr>
        <w:t xml:space="preserve"> are responsible for all Colorado 4-H Community Clubs in the counties they serve. Fiscal responsibilities include: </w:t>
      </w:r>
    </w:p>
    <w:p w14:paraId="01BC946C" w14:textId="2B9416CD"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Ensure proper fiscal oversight for all 4</w:t>
      </w:r>
      <w:r w:rsidRPr="00804846">
        <w:rPr>
          <w:rFonts w:asciiTheme="majorHAnsi" w:hAnsiTheme="majorHAnsi"/>
        </w:rPr>
        <w:noBreakHyphen/>
        <w:t xml:space="preserve">H community club accounts, including the requirement that each club bank account has a </w:t>
      </w:r>
      <w:r w:rsidRPr="00804846">
        <w:rPr>
          <w:rFonts w:asciiTheme="majorHAnsi" w:hAnsiTheme="majorHAnsi"/>
          <w:b/>
          <w:bCs/>
        </w:rPr>
        <w:t>minimum of two authorized signatories</w:t>
      </w:r>
      <w:r w:rsidRPr="00804846">
        <w:rPr>
          <w:rFonts w:asciiTheme="majorHAnsi" w:hAnsiTheme="majorHAnsi"/>
        </w:rPr>
        <w:t xml:space="preserve"> who are not related to one another. At least one signatory must be an adult. When permitted by the financial institution, youth members may serve as co</w:t>
      </w:r>
      <w:r w:rsidRPr="00804846">
        <w:rPr>
          <w:rFonts w:asciiTheme="majorHAnsi" w:hAnsiTheme="majorHAnsi"/>
        </w:rPr>
        <w:noBreakHyphen/>
        <w:t>signatories; however, two youth may not serve as the sole signatories on an account. All checks and withdrawals must require two approved signatures in accordance with 4</w:t>
      </w:r>
      <w:r w:rsidRPr="00804846">
        <w:rPr>
          <w:rFonts w:asciiTheme="majorHAnsi" w:hAnsiTheme="majorHAnsi"/>
        </w:rPr>
        <w:noBreakHyphen/>
        <w:t>H fiscal policies. </w:t>
      </w:r>
    </w:p>
    <w:p w14:paraId="3A96A776"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Authorize 4-H clubs and volunteer organizational leaders to conduct educational programs and activities on behalf of Colorado 4</w:t>
      </w:r>
      <w:r w:rsidRPr="00804846">
        <w:rPr>
          <w:rFonts w:asciiTheme="majorHAnsi" w:hAnsiTheme="majorHAnsi"/>
        </w:rPr>
        <w:noBreakHyphen/>
        <w:t>H, ensuring activities align with the 4</w:t>
      </w:r>
      <w:r w:rsidRPr="00804846">
        <w:rPr>
          <w:rFonts w:asciiTheme="majorHAnsi" w:hAnsiTheme="majorHAnsi"/>
        </w:rPr>
        <w:noBreakHyphen/>
        <w:t>H mission and Extension policies, and that the 4</w:t>
      </w:r>
      <w:r w:rsidRPr="00804846">
        <w:rPr>
          <w:rFonts w:asciiTheme="majorHAnsi" w:hAnsiTheme="majorHAnsi"/>
        </w:rPr>
        <w:noBreakHyphen/>
        <w:t>H name and emblem are used appropriately and in compliance with federal, state, and county guidelines. </w:t>
      </w:r>
    </w:p>
    <w:p w14:paraId="40A32480"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 xml:space="preserve">Maintain current records of all </w:t>
      </w:r>
      <w:proofErr w:type="gramStart"/>
      <w:r w:rsidRPr="00804846">
        <w:rPr>
          <w:rFonts w:asciiTheme="majorHAnsi" w:hAnsiTheme="majorHAnsi"/>
        </w:rPr>
        <w:t>county</w:t>
      </w:r>
      <w:proofErr w:type="gramEnd"/>
      <w:r w:rsidRPr="00804846">
        <w:rPr>
          <w:rFonts w:asciiTheme="majorHAnsi" w:hAnsiTheme="majorHAnsi"/>
        </w:rPr>
        <w:noBreakHyphen/>
        <w:t>chartered 4</w:t>
      </w:r>
      <w:r w:rsidRPr="00804846">
        <w:rPr>
          <w:rFonts w:asciiTheme="majorHAnsi" w:hAnsiTheme="majorHAnsi"/>
        </w:rPr>
        <w:noBreakHyphen/>
        <w:t>H clubs and groups and retain records for any dissolved or inactive 4-H club for a minimum of five (5) years for tax and record</w:t>
      </w:r>
      <w:r w:rsidRPr="00804846">
        <w:rPr>
          <w:rFonts w:asciiTheme="majorHAnsi" w:hAnsiTheme="majorHAnsi"/>
        </w:rPr>
        <w:noBreakHyphen/>
        <w:t>retention purposes. </w:t>
      </w:r>
    </w:p>
    <w:p w14:paraId="4DBC09AE"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Conduct an annual review of each local 4</w:t>
      </w:r>
      <w:r w:rsidRPr="00804846">
        <w:rPr>
          <w:rFonts w:asciiTheme="majorHAnsi" w:hAnsiTheme="majorHAnsi"/>
        </w:rPr>
        <w:noBreakHyphen/>
        <w:t>H club or group through the 4</w:t>
      </w:r>
      <w:r w:rsidRPr="00804846">
        <w:rPr>
          <w:rFonts w:asciiTheme="majorHAnsi" w:hAnsiTheme="majorHAnsi"/>
        </w:rPr>
        <w:noBreakHyphen/>
        <w:t>H Club/Group Chartering process to ensure activities meet 4</w:t>
      </w:r>
      <w:r w:rsidRPr="00804846">
        <w:rPr>
          <w:rFonts w:asciiTheme="majorHAnsi" w:hAnsiTheme="majorHAnsi"/>
        </w:rPr>
        <w:noBreakHyphen/>
        <w:t xml:space="preserve">H program objectives, utilizing the official annual </w:t>
      </w:r>
      <w:hyperlink r:id="rId10" w:history="1">
        <w:r w:rsidRPr="00804846">
          <w:rPr>
            <w:rStyle w:val="Hyperlink"/>
            <w:rFonts w:asciiTheme="majorHAnsi" w:hAnsiTheme="majorHAnsi"/>
          </w:rPr>
          <w:t>4</w:t>
        </w:r>
        <w:r w:rsidRPr="00804846">
          <w:rPr>
            <w:rStyle w:val="Hyperlink"/>
            <w:rFonts w:asciiTheme="majorHAnsi" w:hAnsiTheme="majorHAnsi"/>
          </w:rPr>
          <w:noBreakHyphen/>
          <w:t>H Club Chartering files</w:t>
        </w:r>
      </w:hyperlink>
      <w:r w:rsidRPr="00804846">
        <w:rPr>
          <w:rFonts w:asciiTheme="majorHAnsi" w:hAnsiTheme="majorHAnsi"/>
        </w:rPr>
        <w:t>. Ensure the 4</w:t>
      </w:r>
      <w:r w:rsidRPr="00804846">
        <w:rPr>
          <w:rFonts w:asciiTheme="majorHAnsi" w:hAnsiTheme="majorHAnsi"/>
        </w:rPr>
        <w:noBreakHyphen/>
        <w:t>H Name and Emblem are used appropriately and in accordance with federal statute. </w:t>
      </w:r>
    </w:p>
    <w:p w14:paraId="41CC477B"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 xml:space="preserve">Through annual Colorado 4-H Club/Group Chartering ask each 4-H club to submit a financial report of all financial activities using the </w:t>
      </w:r>
      <w:hyperlink r:id="rId11" w:history="1">
        <w:r w:rsidRPr="00804846">
          <w:rPr>
            <w:rStyle w:val="Hyperlink"/>
            <w:rFonts w:asciiTheme="majorHAnsi" w:hAnsiTheme="majorHAnsi"/>
          </w:rPr>
          <w:t>Annual 4-H Club Financial Report template.</w:t>
        </w:r>
      </w:hyperlink>
      <w:r w:rsidRPr="00804846">
        <w:rPr>
          <w:rFonts w:asciiTheme="majorHAnsi" w:hAnsiTheme="majorHAnsi"/>
        </w:rPr>
        <w:t> </w:t>
      </w:r>
    </w:p>
    <w:p w14:paraId="54DF0968"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Provide each 4-H Club/</w:t>
      </w:r>
      <w:proofErr w:type="gramStart"/>
      <w:r w:rsidRPr="00804846">
        <w:rPr>
          <w:rFonts w:asciiTheme="majorHAnsi" w:hAnsiTheme="majorHAnsi"/>
        </w:rPr>
        <w:t>group</w:t>
      </w:r>
      <w:proofErr w:type="gramEnd"/>
      <w:r w:rsidRPr="00804846">
        <w:rPr>
          <w:rFonts w:asciiTheme="majorHAnsi" w:hAnsiTheme="majorHAnsi"/>
        </w:rPr>
        <w:t xml:space="preserve"> their annual Colorado 4-H Charter Letter. </w:t>
      </w:r>
    </w:p>
    <w:p w14:paraId="7C9B818C" w14:textId="77777777" w:rsidR="00CB17FE" w:rsidRPr="00804846" w:rsidRDefault="002D004B" w:rsidP="00CB17FE">
      <w:pPr>
        <w:pStyle w:val="ListParagraph"/>
        <w:numPr>
          <w:ilvl w:val="0"/>
          <w:numId w:val="33"/>
        </w:numPr>
        <w:rPr>
          <w:rFonts w:asciiTheme="majorHAnsi" w:hAnsiTheme="majorHAnsi"/>
        </w:rPr>
      </w:pPr>
      <w:r w:rsidRPr="00804846">
        <w:rPr>
          <w:rFonts w:asciiTheme="majorHAnsi" w:hAnsiTheme="majorHAnsi"/>
        </w:rPr>
        <w:lastRenderedPageBreak/>
        <w:t>Establish the schedule for annual financial reviews or audits and notify clubs of the assigned review or audit date. </w:t>
      </w:r>
    </w:p>
    <w:p w14:paraId="323CF7D9" w14:textId="03C6CC62" w:rsidR="002D004B" w:rsidRPr="002D004B" w:rsidRDefault="002D004B" w:rsidP="00CB17FE">
      <w:pPr>
        <w:pStyle w:val="ListParagraph"/>
        <w:numPr>
          <w:ilvl w:val="1"/>
          <w:numId w:val="33"/>
        </w:numPr>
        <w:rPr>
          <w:rFonts w:asciiTheme="majorHAnsi" w:hAnsiTheme="majorHAnsi"/>
        </w:rPr>
      </w:pPr>
      <w:r w:rsidRPr="002D004B">
        <w:rPr>
          <w:rFonts w:asciiTheme="majorHAnsi" w:hAnsiTheme="majorHAnsi"/>
        </w:rPr>
        <w:t xml:space="preserve">Notification must be provided </w:t>
      </w:r>
      <w:r w:rsidRPr="002D004B">
        <w:rPr>
          <w:rFonts w:asciiTheme="majorHAnsi" w:hAnsiTheme="majorHAnsi"/>
          <w:b/>
          <w:bCs/>
        </w:rPr>
        <w:t>at least two to three months in advance</w:t>
      </w:r>
      <w:r w:rsidRPr="002D004B">
        <w:rPr>
          <w:rFonts w:asciiTheme="majorHAnsi" w:hAnsiTheme="majorHAnsi"/>
        </w:rPr>
        <w:t xml:space="preserve"> to allow volunteers sufficient time to gather required financial records.  </w:t>
      </w:r>
    </w:p>
    <w:p w14:paraId="67FD01D7" w14:textId="77777777" w:rsidR="002D004B" w:rsidRPr="002D004B" w:rsidRDefault="002D004B" w:rsidP="00CB17FE">
      <w:pPr>
        <w:numPr>
          <w:ilvl w:val="1"/>
          <w:numId w:val="33"/>
        </w:numPr>
        <w:rPr>
          <w:rFonts w:asciiTheme="majorHAnsi" w:hAnsiTheme="majorHAnsi"/>
        </w:rPr>
      </w:pPr>
      <w:r w:rsidRPr="002D004B">
        <w:rPr>
          <w:rFonts w:asciiTheme="majorHAnsi" w:hAnsiTheme="majorHAnsi"/>
        </w:rPr>
        <w:t>Colorado 4</w:t>
      </w:r>
      <w:r w:rsidRPr="002D004B">
        <w:rPr>
          <w:rFonts w:asciiTheme="majorHAnsi" w:hAnsiTheme="majorHAnsi"/>
        </w:rPr>
        <w:noBreakHyphen/>
        <w:t>H Online chartering opens June 1 and closes September 15 annually.  </w:t>
      </w:r>
    </w:p>
    <w:p w14:paraId="703C9647" w14:textId="77777777" w:rsidR="002D004B" w:rsidRPr="002D004B" w:rsidRDefault="002D004B" w:rsidP="00CB17FE">
      <w:pPr>
        <w:numPr>
          <w:ilvl w:val="1"/>
          <w:numId w:val="33"/>
        </w:numPr>
        <w:rPr>
          <w:rFonts w:asciiTheme="majorHAnsi" w:hAnsiTheme="majorHAnsi"/>
        </w:rPr>
      </w:pPr>
      <w:r w:rsidRPr="002D004B">
        <w:rPr>
          <w:rFonts w:asciiTheme="majorHAnsi" w:hAnsiTheme="majorHAnsi"/>
        </w:rPr>
        <w:t>4</w:t>
      </w:r>
      <w:r w:rsidRPr="002D004B">
        <w:rPr>
          <w:rFonts w:asciiTheme="majorHAnsi" w:hAnsiTheme="majorHAnsi"/>
        </w:rPr>
        <w:noBreakHyphen/>
        <w:t>H club chartering resources are reviewed and updated annually in February.  </w:t>
      </w:r>
    </w:p>
    <w:p w14:paraId="5F5E27B0" w14:textId="77777777" w:rsidR="002D004B" w:rsidRPr="002D004B" w:rsidRDefault="002D004B" w:rsidP="00CB17FE">
      <w:pPr>
        <w:numPr>
          <w:ilvl w:val="1"/>
          <w:numId w:val="33"/>
        </w:numPr>
        <w:rPr>
          <w:rFonts w:asciiTheme="majorHAnsi" w:hAnsiTheme="majorHAnsi"/>
        </w:rPr>
      </w:pPr>
      <w:r w:rsidRPr="002D004B">
        <w:rPr>
          <w:rFonts w:asciiTheme="majorHAnsi" w:hAnsiTheme="majorHAnsi"/>
        </w:rPr>
        <w:t>Financial reviews or audits may be conducted by an individual or committee selected by the local 4</w:t>
      </w:r>
      <w:r w:rsidRPr="002D004B">
        <w:rPr>
          <w:rFonts w:asciiTheme="majorHAnsi" w:hAnsiTheme="majorHAnsi"/>
        </w:rPr>
        <w:noBreakHyphen/>
        <w:t>H group (e.g., 4</w:t>
      </w:r>
      <w:r w:rsidRPr="002D004B">
        <w:rPr>
          <w:rFonts w:asciiTheme="majorHAnsi" w:hAnsiTheme="majorHAnsi"/>
        </w:rPr>
        <w:noBreakHyphen/>
        <w:t>H Council). Under no circumstances may review or audit committee members be related to an adult volunteer who is a signatory on the account. </w:t>
      </w:r>
    </w:p>
    <w:p w14:paraId="3A257B8E" w14:textId="77777777" w:rsidR="002D004B" w:rsidRPr="00804846" w:rsidRDefault="002D004B" w:rsidP="00CB17FE">
      <w:pPr>
        <w:pStyle w:val="ListParagraph"/>
        <w:numPr>
          <w:ilvl w:val="0"/>
          <w:numId w:val="33"/>
        </w:numPr>
        <w:rPr>
          <w:rFonts w:asciiTheme="majorHAnsi" w:hAnsiTheme="majorHAnsi"/>
        </w:rPr>
      </w:pPr>
      <w:r w:rsidRPr="00804846">
        <w:rPr>
          <w:rFonts w:asciiTheme="majorHAnsi" w:hAnsiTheme="majorHAnsi"/>
        </w:rPr>
        <w:t>Review and approve all 4</w:t>
      </w:r>
      <w:r w:rsidRPr="00804846">
        <w:rPr>
          <w:rFonts w:asciiTheme="majorHAnsi" w:hAnsiTheme="majorHAnsi"/>
        </w:rPr>
        <w:noBreakHyphen/>
        <w:t>H club fundraising activities prior to implementation to ensure compliance with state and federal policy, including appropriate use of the 4</w:t>
      </w:r>
      <w:r w:rsidRPr="00804846">
        <w:rPr>
          <w:rFonts w:asciiTheme="majorHAnsi" w:hAnsiTheme="majorHAnsi"/>
        </w:rPr>
        <w:noBreakHyphen/>
        <w:t>H Name and Emblem. </w:t>
      </w:r>
    </w:p>
    <w:p w14:paraId="4B01D0A6" w14:textId="77777777" w:rsidR="002D004B" w:rsidRPr="002D004B" w:rsidRDefault="002D004B" w:rsidP="002D004B">
      <w:pPr>
        <w:rPr>
          <w:rFonts w:asciiTheme="majorHAnsi" w:hAnsiTheme="majorHAnsi"/>
        </w:rPr>
      </w:pPr>
      <w:r w:rsidRPr="002D004B">
        <w:rPr>
          <w:rFonts w:asciiTheme="majorHAnsi" w:hAnsiTheme="majorHAnsi"/>
          <w:b/>
          <w:bCs/>
        </w:rPr>
        <w:t>Financial Transactions: Debit Cards</w:t>
      </w:r>
      <w:r w:rsidRPr="002D004B">
        <w:rPr>
          <w:rFonts w:asciiTheme="majorHAnsi" w:hAnsiTheme="majorHAnsi"/>
        </w:rPr>
        <w:t> </w:t>
      </w:r>
    </w:p>
    <w:p w14:paraId="1FAE56E2" w14:textId="77777777" w:rsidR="002D004B" w:rsidRPr="002D004B" w:rsidRDefault="002D004B" w:rsidP="002D004B">
      <w:pPr>
        <w:rPr>
          <w:rFonts w:asciiTheme="majorHAnsi" w:hAnsiTheme="majorHAnsi"/>
        </w:rPr>
      </w:pPr>
      <w:r w:rsidRPr="002D004B">
        <w:rPr>
          <w:rFonts w:asciiTheme="majorHAnsi" w:hAnsiTheme="majorHAnsi"/>
        </w:rPr>
        <w:t>Colorado 4</w:t>
      </w:r>
      <w:r w:rsidRPr="002D004B">
        <w:rPr>
          <w:rFonts w:asciiTheme="majorHAnsi" w:hAnsiTheme="majorHAnsi"/>
        </w:rPr>
        <w:noBreakHyphen/>
        <w:t>H clubs and groups may use debit cards to conduct financial transactions only when the following conditions are met: </w:t>
      </w:r>
    </w:p>
    <w:p w14:paraId="7E47E920" w14:textId="77777777" w:rsidR="002D004B" w:rsidRPr="002D004B" w:rsidRDefault="002D004B" w:rsidP="002D004B">
      <w:pPr>
        <w:numPr>
          <w:ilvl w:val="0"/>
          <w:numId w:val="10"/>
        </w:numPr>
        <w:rPr>
          <w:rFonts w:asciiTheme="majorHAnsi" w:hAnsiTheme="majorHAnsi"/>
        </w:rPr>
      </w:pPr>
      <w:r w:rsidRPr="002D004B">
        <w:rPr>
          <w:rFonts w:asciiTheme="majorHAnsi" w:hAnsiTheme="majorHAnsi"/>
        </w:rPr>
        <w:t>Written authorization for each debit card transaction must be documented and approved by at least two authorized individuals within the organization (e.g., approval documented in meeting minutes or co</w:t>
      </w:r>
      <w:r w:rsidRPr="002D004B">
        <w:rPr>
          <w:rFonts w:asciiTheme="majorHAnsi" w:hAnsiTheme="majorHAnsi"/>
        </w:rPr>
        <w:noBreakHyphen/>
        <w:t>signature of the entity president on receipts or account statements). </w:t>
      </w:r>
    </w:p>
    <w:p w14:paraId="27C76657" w14:textId="77777777" w:rsidR="002D004B" w:rsidRPr="002D004B" w:rsidRDefault="002D004B" w:rsidP="002D004B">
      <w:pPr>
        <w:numPr>
          <w:ilvl w:val="0"/>
          <w:numId w:val="11"/>
        </w:numPr>
        <w:rPr>
          <w:rFonts w:asciiTheme="majorHAnsi" w:hAnsiTheme="majorHAnsi"/>
        </w:rPr>
      </w:pPr>
      <w:r w:rsidRPr="002D004B">
        <w:rPr>
          <w:rFonts w:asciiTheme="majorHAnsi" w:hAnsiTheme="majorHAnsi"/>
        </w:rPr>
        <w:t xml:space="preserve">A complete and accurate record of all debit </w:t>
      </w:r>
      <w:proofErr w:type="gramStart"/>
      <w:r w:rsidRPr="002D004B">
        <w:rPr>
          <w:rFonts w:asciiTheme="majorHAnsi" w:hAnsiTheme="majorHAnsi"/>
        </w:rPr>
        <w:t>card</w:t>
      </w:r>
      <w:proofErr w:type="gramEnd"/>
      <w:r w:rsidRPr="002D004B">
        <w:rPr>
          <w:rFonts w:asciiTheme="majorHAnsi" w:hAnsiTheme="majorHAnsi"/>
        </w:rPr>
        <w:t xml:space="preserve"> and other electronic transactions must be maintained as part of the 4</w:t>
      </w:r>
      <w:r w:rsidRPr="002D004B">
        <w:rPr>
          <w:rFonts w:asciiTheme="majorHAnsi" w:hAnsiTheme="majorHAnsi"/>
        </w:rPr>
        <w:noBreakHyphen/>
        <w:t>H group’s official financial records. </w:t>
      </w:r>
    </w:p>
    <w:p w14:paraId="27ADD8DF" w14:textId="77777777" w:rsidR="002D004B" w:rsidRPr="002D004B" w:rsidRDefault="002D004B" w:rsidP="002D004B">
      <w:pPr>
        <w:numPr>
          <w:ilvl w:val="0"/>
          <w:numId w:val="12"/>
        </w:numPr>
        <w:rPr>
          <w:rFonts w:asciiTheme="majorHAnsi" w:hAnsiTheme="majorHAnsi"/>
        </w:rPr>
      </w:pPr>
      <w:r w:rsidRPr="002D004B">
        <w:rPr>
          <w:rFonts w:asciiTheme="majorHAnsi" w:hAnsiTheme="majorHAnsi"/>
        </w:rPr>
        <w:t>Debit cards must be held and used only by the 4</w:t>
      </w:r>
      <w:r w:rsidRPr="002D004B">
        <w:rPr>
          <w:rFonts w:asciiTheme="majorHAnsi" w:hAnsiTheme="majorHAnsi"/>
        </w:rPr>
        <w:noBreakHyphen/>
        <w:t>H Club Treasurer and/or approved 4</w:t>
      </w:r>
      <w:r w:rsidRPr="002D004B">
        <w:rPr>
          <w:rFonts w:asciiTheme="majorHAnsi" w:hAnsiTheme="majorHAnsi"/>
        </w:rPr>
        <w:noBreakHyphen/>
        <w:t>H adult volunteers who have been formally appointed by the County 4</w:t>
      </w:r>
      <w:r w:rsidRPr="002D004B">
        <w:rPr>
          <w:rFonts w:asciiTheme="majorHAnsi" w:hAnsiTheme="majorHAnsi"/>
        </w:rPr>
        <w:noBreakHyphen/>
        <w:t>H Extension Specialist/Coordinator to handle funds on behalf of the 4</w:t>
      </w:r>
      <w:r w:rsidRPr="002D004B">
        <w:rPr>
          <w:rFonts w:asciiTheme="majorHAnsi" w:hAnsiTheme="majorHAnsi"/>
        </w:rPr>
        <w:noBreakHyphen/>
        <w:t>H group. </w:t>
      </w:r>
    </w:p>
    <w:p w14:paraId="53659E81" w14:textId="58F1A088" w:rsidR="002D004B" w:rsidRPr="002D004B" w:rsidRDefault="002D004B" w:rsidP="002D004B">
      <w:pPr>
        <w:rPr>
          <w:rFonts w:asciiTheme="majorHAnsi" w:hAnsiTheme="majorHAnsi"/>
        </w:rPr>
      </w:pPr>
      <w:r w:rsidRPr="002D004B">
        <w:rPr>
          <w:rFonts w:asciiTheme="majorHAnsi" w:hAnsiTheme="majorHAnsi"/>
          <w:b/>
          <w:bCs/>
        </w:rPr>
        <w:t>Debit Card Use</w:t>
      </w:r>
      <w:r w:rsidRPr="002D004B">
        <w:rPr>
          <w:rFonts w:asciiTheme="majorHAnsi" w:hAnsiTheme="majorHAnsi"/>
        </w:rPr>
        <w:t> </w:t>
      </w:r>
    </w:p>
    <w:p w14:paraId="7C7E9D3E" w14:textId="77777777" w:rsidR="002D004B" w:rsidRPr="002D004B" w:rsidRDefault="002D004B" w:rsidP="002D004B">
      <w:pPr>
        <w:rPr>
          <w:rFonts w:asciiTheme="majorHAnsi" w:hAnsiTheme="majorHAnsi"/>
        </w:rPr>
      </w:pPr>
      <w:r w:rsidRPr="002D004B">
        <w:rPr>
          <w:rFonts w:asciiTheme="majorHAnsi" w:hAnsiTheme="majorHAnsi"/>
        </w:rPr>
        <w:t>Colorado 4</w:t>
      </w:r>
      <w:r w:rsidRPr="002D004B">
        <w:rPr>
          <w:rFonts w:asciiTheme="majorHAnsi" w:hAnsiTheme="majorHAnsi"/>
        </w:rPr>
        <w:noBreakHyphen/>
        <w:t>H clubs and committees are permitted to apply for and use debit cards in accordance with established 4</w:t>
      </w:r>
      <w:r w:rsidRPr="002D004B">
        <w:rPr>
          <w:rFonts w:asciiTheme="majorHAnsi" w:hAnsiTheme="majorHAnsi"/>
        </w:rPr>
        <w:noBreakHyphen/>
        <w:t>H fiscal policies and procedures. 4</w:t>
      </w:r>
      <w:r w:rsidRPr="002D004B">
        <w:rPr>
          <w:rFonts w:asciiTheme="majorHAnsi" w:hAnsiTheme="majorHAnsi"/>
        </w:rPr>
        <w:noBreakHyphen/>
        <w:t>H clubs/groups may independently determine whether to apply for or use debit cards, recognizing and assuming responsibility for the risks associated with debit card transactions. </w:t>
      </w:r>
    </w:p>
    <w:p w14:paraId="7BFF3D57" w14:textId="77777777" w:rsidR="003374E5" w:rsidRDefault="003374E5" w:rsidP="002D004B">
      <w:pPr>
        <w:rPr>
          <w:rFonts w:asciiTheme="majorHAnsi" w:hAnsiTheme="majorHAnsi"/>
          <w:b/>
          <w:bCs/>
          <w:i/>
          <w:iCs/>
        </w:rPr>
      </w:pPr>
    </w:p>
    <w:p w14:paraId="1CBADFBA" w14:textId="77777777" w:rsidR="003374E5" w:rsidRDefault="003374E5" w:rsidP="002D004B">
      <w:pPr>
        <w:rPr>
          <w:rFonts w:asciiTheme="majorHAnsi" w:hAnsiTheme="majorHAnsi"/>
          <w:b/>
          <w:bCs/>
          <w:i/>
          <w:iCs/>
        </w:rPr>
      </w:pPr>
    </w:p>
    <w:p w14:paraId="20634052" w14:textId="09E120FA" w:rsidR="002D004B" w:rsidRPr="002D004B" w:rsidRDefault="002D004B" w:rsidP="002D004B">
      <w:pPr>
        <w:rPr>
          <w:rFonts w:asciiTheme="majorHAnsi" w:hAnsiTheme="majorHAnsi"/>
        </w:rPr>
      </w:pPr>
      <w:r w:rsidRPr="002D004B">
        <w:rPr>
          <w:rFonts w:asciiTheme="majorHAnsi" w:hAnsiTheme="majorHAnsi"/>
          <w:b/>
          <w:bCs/>
        </w:rPr>
        <w:lastRenderedPageBreak/>
        <w:t>Best Practices for Debit Card Use</w:t>
      </w:r>
      <w:r w:rsidRPr="002D004B">
        <w:rPr>
          <w:rFonts w:asciiTheme="majorHAnsi" w:hAnsiTheme="majorHAnsi"/>
        </w:rPr>
        <w:t> </w:t>
      </w:r>
    </w:p>
    <w:p w14:paraId="1AA759BD" w14:textId="7A1AD58E" w:rsidR="002D004B" w:rsidRPr="002D004B" w:rsidRDefault="002D004B" w:rsidP="002D004B">
      <w:pPr>
        <w:rPr>
          <w:rFonts w:asciiTheme="majorHAnsi" w:hAnsiTheme="majorHAnsi"/>
        </w:rPr>
      </w:pPr>
      <w:r w:rsidRPr="002D004B">
        <w:rPr>
          <w:rFonts w:asciiTheme="majorHAnsi" w:hAnsiTheme="majorHAnsi"/>
        </w:rPr>
        <w:t xml:space="preserve">If debit cards are used, CSU internal controls </w:t>
      </w:r>
      <w:r w:rsidR="003374E5" w:rsidRPr="002D004B">
        <w:rPr>
          <w:rFonts w:asciiTheme="majorHAnsi" w:hAnsiTheme="majorHAnsi"/>
        </w:rPr>
        <w:t>are</w:t>
      </w:r>
      <w:r w:rsidRPr="002D004B">
        <w:rPr>
          <w:rFonts w:asciiTheme="majorHAnsi" w:hAnsiTheme="majorHAnsi"/>
        </w:rPr>
        <w:t xml:space="preserve"> in place to protect the organization and its volunteers: </w:t>
      </w:r>
    </w:p>
    <w:p w14:paraId="212A7A3C" w14:textId="77777777" w:rsidR="002D004B" w:rsidRPr="002D004B" w:rsidRDefault="002D004B" w:rsidP="002D004B">
      <w:pPr>
        <w:numPr>
          <w:ilvl w:val="0"/>
          <w:numId w:val="13"/>
        </w:numPr>
        <w:rPr>
          <w:rFonts w:asciiTheme="majorHAnsi" w:hAnsiTheme="majorHAnsi"/>
        </w:rPr>
      </w:pPr>
      <w:r w:rsidRPr="002D004B">
        <w:rPr>
          <w:rFonts w:asciiTheme="majorHAnsi" w:hAnsiTheme="majorHAnsi"/>
        </w:rPr>
        <w:t>Debit cards must be stored in a secure, locked location (e.g., a lock box or locked file) when not in use. </w:t>
      </w:r>
    </w:p>
    <w:p w14:paraId="75A009B7" w14:textId="77777777" w:rsidR="002D004B" w:rsidRPr="002D004B" w:rsidRDefault="002D004B" w:rsidP="002D004B">
      <w:pPr>
        <w:numPr>
          <w:ilvl w:val="0"/>
          <w:numId w:val="14"/>
        </w:numPr>
        <w:rPr>
          <w:rFonts w:asciiTheme="majorHAnsi" w:hAnsiTheme="majorHAnsi"/>
        </w:rPr>
      </w:pPr>
      <w:r w:rsidRPr="002D004B">
        <w:rPr>
          <w:rFonts w:asciiTheme="majorHAnsi" w:hAnsiTheme="majorHAnsi"/>
        </w:rPr>
        <w:t>Receipts must be collected and submitted to the 4</w:t>
      </w:r>
      <w:r w:rsidRPr="002D004B">
        <w:rPr>
          <w:rFonts w:asciiTheme="majorHAnsi" w:hAnsiTheme="majorHAnsi"/>
        </w:rPr>
        <w:noBreakHyphen/>
        <w:t>H club or committee for each debit card transaction. </w:t>
      </w:r>
    </w:p>
    <w:p w14:paraId="17A19AFB" w14:textId="77777777" w:rsidR="002D004B" w:rsidRPr="002D004B" w:rsidRDefault="002D004B" w:rsidP="002D004B">
      <w:pPr>
        <w:numPr>
          <w:ilvl w:val="0"/>
          <w:numId w:val="15"/>
        </w:numPr>
        <w:rPr>
          <w:rFonts w:asciiTheme="majorHAnsi" w:hAnsiTheme="majorHAnsi"/>
        </w:rPr>
      </w:pPr>
      <w:r w:rsidRPr="002D004B">
        <w:rPr>
          <w:rFonts w:asciiTheme="majorHAnsi" w:hAnsiTheme="majorHAnsi"/>
        </w:rPr>
        <w:t>Monthly reconciliation of debit card activity must be completed by an individual other than the person authorized to make purchases with the card. Reconciliation must include comparison of bank statements to receipts and reporting of results to the 4</w:t>
      </w:r>
      <w:r w:rsidRPr="002D004B">
        <w:rPr>
          <w:rFonts w:asciiTheme="majorHAnsi" w:hAnsiTheme="majorHAnsi"/>
        </w:rPr>
        <w:noBreakHyphen/>
        <w:t>H club or committee. </w:t>
      </w:r>
    </w:p>
    <w:p w14:paraId="2DC35F6F" w14:textId="77777777" w:rsidR="002D004B" w:rsidRPr="002D004B" w:rsidRDefault="002D004B" w:rsidP="002D004B">
      <w:pPr>
        <w:rPr>
          <w:rFonts w:asciiTheme="majorHAnsi" w:hAnsiTheme="majorHAnsi"/>
        </w:rPr>
      </w:pPr>
      <w:r w:rsidRPr="002D004B">
        <w:rPr>
          <w:rFonts w:asciiTheme="majorHAnsi" w:hAnsiTheme="majorHAnsi"/>
          <w:b/>
          <w:bCs/>
        </w:rPr>
        <w:t>Examples of controls for use of debit cards include:</w:t>
      </w:r>
      <w:r w:rsidRPr="002D004B">
        <w:rPr>
          <w:rFonts w:asciiTheme="majorHAnsi" w:hAnsiTheme="majorHAnsi"/>
        </w:rPr>
        <w:t> </w:t>
      </w:r>
    </w:p>
    <w:p w14:paraId="3B30ED68" w14:textId="77777777" w:rsidR="002D004B" w:rsidRPr="002D004B" w:rsidRDefault="002D004B" w:rsidP="002D004B">
      <w:pPr>
        <w:numPr>
          <w:ilvl w:val="0"/>
          <w:numId w:val="16"/>
        </w:numPr>
        <w:rPr>
          <w:rFonts w:asciiTheme="majorHAnsi" w:hAnsiTheme="majorHAnsi"/>
        </w:rPr>
      </w:pPr>
      <w:r w:rsidRPr="002D004B">
        <w:rPr>
          <w:rFonts w:asciiTheme="majorHAnsi" w:hAnsiTheme="majorHAnsi"/>
        </w:rPr>
        <w:t>Only enrolled and approved Colorado 4</w:t>
      </w:r>
      <w:r w:rsidRPr="002D004B">
        <w:rPr>
          <w:rFonts w:asciiTheme="majorHAnsi" w:hAnsiTheme="majorHAnsi"/>
        </w:rPr>
        <w:noBreakHyphen/>
        <w:t>H volunteers may be designated as authorized debit card users, and authorization must be formally documented by the 4-H club or committee. </w:t>
      </w:r>
    </w:p>
    <w:p w14:paraId="5F107E94" w14:textId="77777777" w:rsidR="002D004B" w:rsidRPr="002D004B" w:rsidRDefault="002D004B" w:rsidP="002D004B">
      <w:pPr>
        <w:numPr>
          <w:ilvl w:val="0"/>
          <w:numId w:val="17"/>
        </w:numPr>
        <w:rPr>
          <w:rFonts w:asciiTheme="majorHAnsi" w:hAnsiTheme="majorHAnsi"/>
        </w:rPr>
      </w:pPr>
      <w:r w:rsidRPr="002D004B">
        <w:rPr>
          <w:rFonts w:asciiTheme="majorHAnsi" w:hAnsiTheme="majorHAnsi"/>
        </w:rPr>
        <w:t>Authorized users are expected to uphold accountability and fiduciary responsibility for all debit card transactions conducted on behalf of the 4</w:t>
      </w:r>
      <w:r w:rsidRPr="002D004B">
        <w:rPr>
          <w:rFonts w:asciiTheme="majorHAnsi" w:hAnsiTheme="majorHAnsi"/>
        </w:rPr>
        <w:noBreakHyphen/>
        <w:t>H club or committee. </w:t>
      </w:r>
    </w:p>
    <w:p w14:paraId="16D4DEC4" w14:textId="77777777" w:rsidR="002D004B" w:rsidRPr="002D004B" w:rsidRDefault="002D004B" w:rsidP="002D004B">
      <w:pPr>
        <w:numPr>
          <w:ilvl w:val="0"/>
          <w:numId w:val="18"/>
        </w:numPr>
        <w:rPr>
          <w:rFonts w:asciiTheme="majorHAnsi" w:hAnsiTheme="majorHAnsi"/>
        </w:rPr>
      </w:pPr>
      <w:r w:rsidRPr="002D004B">
        <w:rPr>
          <w:rFonts w:asciiTheme="majorHAnsi" w:hAnsiTheme="majorHAnsi"/>
        </w:rPr>
        <w:t>Clubs and committees must clearly define and document acceptable and prohibited uses of debit cards, consistent with 4</w:t>
      </w:r>
      <w:r w:rsidRPr="002D004B">
        <w:rPr>
          <w:rFonts w:asciiTheme="majorHAnsi" w:hAnsiTheme="majorHAnsi"/>
        </w:rPr>
        <w:noBreakHyphen/>
        <w:t>H policies and the educational purpose of the organization. </w:t>
      </w:r>
    </w:p>
    <w:p w14:paraId="7F72C75C" w14:textId="77777777" w:rsidR="002D004B" w:rsidRPr="002D004B" w:rsidRDefault="002D004B" w:rsidP="002D004B">
      <w:pPr>
        <w:numPr>
          <w:ilvl w:val="0"/>
          <w:numId w:val="19"/>
        </w:numPr>
        <w:rPr>
          <w:rFonts w:asciiTheme="majorHAnsi" w:hAnsiTheme="majorHAnsi"/>
        </w:rPr>
      </w:pPr>
      <w:r w:rsidRPr="002D004B">
        <w:rPr>
          <w:rFonts w:asciiTheme="majorHAnsi" w:hAnsiTheme="majorHAnsi"/>
        </w:rPr>
        <w:t>Monthly reconciliation of debit card statements must be completed by the 4-H club or a designated committee and must be conducted by an individual who is not the authorized card user. </w:t>
      </w:r>
    </w:p>
    <w:p w14:paraId="71572388" w14:textId="77777777" w:rsidR="002D004B" w:rsidRPr="002D004B" w:rsidRDefault="002D004B" w:rsidP="002D004B">
      <w:pPr>
        <w:numPr>
          <w:ilvl w:val="0"/>
          <w:numId w:val="20"/>
        </w:numPr>
        <w:rPr>
          <w:rFonts w:asciiTheme="majorHAnsi" w:hAnsiTheme="majorHAnsi"/>
        </w:rPr>
      </w:pPr>
      <w:r w:rsidRPr="002D004B">
        <w:rPr>
          <w:rFonts w:asciiTheme="majorHAnsi" w:hAnsiTheme="majorHAnsi"/>
          <w:b/>
          <w:bCs/>
        </w:rPr>
        <w:t>ATM transactions and cash withdrawals are strictly prohibited under all circumstances.</w:t>
      </w:r>
      <w:r w:rsidRPr="002D004B">
        <w:rPr>
          <w:rFonts w:asciiTheme="majorHAnsi" w:hAnsiTheme="majorHAnsi"/>
        </w:rPr>
        <w:t> </w:t>
      </w:r>
    </w:p>
    <w:p w14:paraId="36FB1636" w14:textId="77777777" w:rsidR="002D004B" w:rsidRPr="002D004B" w:rsidRDefault="002D004B" w:rsidP="002D004B">
      <w:pPr>
        <w:numPr>
          <w:ilvl w:val="0"/>
          <w:numId w:val="21"/>
        </w:numPr>
        <w:rPr>
          <w:rFonts w:asciiTheme="majorHAnsi" w:hAnsiTheme="majorHAnsi"/>
        </w:rPr>
      </w:pPr>
      <w:r w:rsidRPr="002D004B">
        <w:rPr>
          <w:rFonts w:asciiTheme="majorHAnsi" w:hAnsiTheme="majorHAnsi"/>
        </w:rPr>
        <w:t>Debit card numbers must not be stored or saved in personal accounts, online retailers, or electronic payment systems (e.g., Amazon, PayPal, or similar platforms). </w:t>
      </w:r>
    </w:p>
    <w:p w14:paraId="598FEE8E" w14:textId="77777777" w:rsidR="002D004B" w:rsidRPr="002D004B" w:rsidRDefault="002D004B" w:rsidP="002D004B">
      <w:pPr>
        <w:numPr>
          <w:ilvl w:val="0"/>
          <w:numId w:val="22"/>
        </w:numPr>
        <w:rPr>
          <w:rFonts w:asciiTheme="majorHAnsi" w:hAnsiTheme="majorHAnsi"/>
        </w:rPr>
      </w:pPr>
      <w:r w:rsidRPr="002D004B">
        <w:rPr>
          <w:rFonts w:asciiTheme="majorHAnsi" w:hAnsiTheme="majorHAnsi"/>
        </w:rPr>
        <w:t>When an authorized volunteer separates from or is no longer serving the 4</w:t>
      </w:r>
      <w:r w:rsidRPr="002D004B">
        <w:rPr>
          <w:rFonts w:asciiTheme="majorHAnsi" w:hAnsiTheme="majorHAnsi"/>
        </w:rPr>
        <w:noBreakHyphen/>
        <w:t>H club or committee, the debit card must be cancelled and a new card issued to prevent unauthorized use. </w:t>
      </w:r>
    </w:p>
    <w:p w14:paraId="01BFAEBB" w14:textId="77777777" w:rsidR="002D004B" w:rsidRPr="002D004B" w:rsidRDefault="002D004B" w:rsidP="002D004B">
      <w:pPr>
        <w:numPr>
          <w:ilvl w:val="0"/>
          <w:numId w:val="23"/>
        </w:numPr>
        <w:rPr>
          <w:rFonts w:asciiTheme="majorHAnsi" w:hAnsiTheme="majorHAnsi"/>
        </w:rPr>
      </w:pPr>
      <w:r w:rsidRPr="002D004B">
        <w:rPr>
          <w:rFonts w:asciiTheme="majorHAnsi" w:hAnsiTheme="majorHAnsi"/>
        </w:rPr>
        <w:t xml:space="preserve">Written authorization for each debit card transaction must be obtained from at least two authorized individuals within the organization and documented (e.g., approval recorded in </w:t>
      </w:r>
      <w:r w:rsidRPr="002D004B">
        <w:rPr>
          <w:rFonts w:asciiTheme="majorHAnsi" w:hAnsiTheme="majorHAnsi"/>
        </w:rPr>
        <w:lastRenderedPageBreak/>
        <w:t>meeting minutes or co</w:t>
      </w:r>
      <w:r w:rsidRPr="002D004B">
        <w:rPr>
          <w:rFonts w:asciiTheme="majorHAnsi" w:hAnsiTheme="majorHAnsi"/>
        </w:rPr>
        <w:noBreakHyphen/>
        <w:t>signature of the entity president on receipts or account statements). </w:t>
      </w:r>
    </w:p>
    <w:p w14:paraId="319EFA0D" w14:textId="77777777" w:rsidR="002D004B" w:rsidRPr="002D004B" w:rsidRDefault="002D004B" w:rsidP="002D004B">
      <w:pPr>
        <w:numPr>
          <w:ilvl w:val="0"/>
          <w:numId w:val="24"/>
        </w:numPr>
        <w:rPr>
          <w:rFonts w:asciiTheme="majorHAnsi" w:hAnsiTheme="majorHAnsi"/>
        </w:rPr>
      </w:pPr>
      <w:r w:rsidRPr="002D004B">
        <w:rPr>
          <w:rFonts w:asciiTheme="majorHAnsi" w:hAnsiTheme="majorHAnsi"/>
        </w:rPr>
        <w:t>A complete and accurate record of all electronic transactions must be maintained as part of the 4</w:t>
      </w:r>
      <w:r w:rsidRPr="002D004B">
        <w:rPr>
          <w:rFonts w:asciiTheme="majorHAnsi" w:hAnsiTheme="majorHAnsi"/>
        </w:rPr>
        <w:noBreakHyphen/>
        <w:t>H group’s official financial records. </w:t>
      </w:r>
    </w:p>
    <w:p w14:paraId="79C4DECA" w14:textId="77777777" w:rsidR="002D004B" w:rsidRPr="002D004B" w:rsidRDefault="002D004B" w:rsidP="002D004B">
      <w:pPr>
        <w:rPr>
          <w:rFonts w:asciiTheme="majorHAnsi" w:hAnsiTheme="majorHAnsi"/>
        </w:rPr>
      </w:pPr>
      <w:r w:rsidRPr="002D004B">
        <w:rPr>
          <w:rFonts w:asciiTheme="majorHAnsi" w:hAnsiTheme="majorHAnsi"/>
          <w:b/>
          <w:bCs/>
        </w:rPr>
        <w:t>Each 4-H Club (council, committee, etc.) shall:</w:t>
      </w:r>
      <w:r w:rsidRPr="002D004B">
        <w:rPr>
          <w:rFonts w:asciiTheme="majorHAnsi" w:hAnsiTheme="majorHAnsi"/>
        </w:rPr>
        <w:t> </w:t>
      </w:r>
    </w:p>
    <w:p w14:paraId="10A3E5BE" w14:textId="77777777" w:rsidR="002D004B" w:rsidRPr="002D004B" w:rsidRDefault="002D004B" w:rsidP="002D004B">
      <w:pPr>
        <w:numPr>
          <w:ilvl w:val="0"/>
          <w:numId w:val="26"/>
        </w:numPr>
        <w:rPr>
          <w:rFonts w:asciiTheme="majorHAnsi" w:hAnsiTheme="majorHAnsi"/>
        </w:rPr>
      </w:pPr>
      <w:r w:rsidRPr="002D004B">
        <w:rPr>
          <w:rFonts w:asciiTheme="majorHAnsi" w:hAnsiTheme="majorHAnsi"/>
        </w:rPr>
        <w:t>Maintain a record of all club activities, including meetings, workshops, and other events involving 4</w:t>
      </w:r>
      <w:r w:rsidRPr="002D004B">
        <w:rPr>
          <w:rFonts w:asciiTheme="majorHAnsi" w:hAnsiTheme="majorHAnsi"/>
        </w:rPr>
        <w:noBreakHyphen/>
        <w:t>H members. Records may be kept using a format provided in the financial policies forms, a calendar of events, or another resource that clearly documents club activities. </w:t>
      </w:r>
    </w:p>
    <w:p w14:paraId="7AB17553" w14:textId="77777777" w:rsidR="002D004B" w:rsidRPr="002D004B" w:rsidRDefault="002D004B" w:rsidP="002D004B">
      <w:pPr>
        <w:numPr>
          <w:ilvl w:val="0"/>
          <w:numId w:val="27"/>
        </w:numPr>
        <w:rPr>
          <w:rFonts w:asciiTheme="majorHAnsi" w:hAnsiTheme="majorHAnsi"/>
        </w:rPr>
      </w:pPr>
      <w:r w:rsidRPr="002D004B">
        <w:rPr>
          <w:rFonts w:asciiTheme="majorHAnsi" w:hAnsiTheme="majorHAnsi"/>
        </w:rPr>
        <w:t>Maintain accurate records of all contributions received and expenses incurred; prepare and retain documentation of all financial transactions; file all required state and federal reports; and submit an annual financial report to the 4</w:t>
      </w:r>
      <w:r w:rsidRPr="002D004B">
        <w:rPr>
          <w:rFonts w:asciiTheme="majorHAnsi" w:hAnsiTheme="majorHAnsi"/>
        </w:rPr>
        <w:noBreakHyphen/>
        <w:t>H Extension Specialist/Coordinator responsible for the county 4</w:t>
      </w:r>
      <w:r w:rsidRPr="002D004B">
        <w:rPr>
          <w:rFonts w:asciiTheme="majorHAnsi" w:hAnsiTheme="majorHAnsi"/>
        </w:rPr>
        <w:noBreakHyphen/>
        <w:t>H program. A current financial report must be presented at each club meeting to keep members informed of the club’s financial status. </w:t>
      </w:r>
    </w:p>
    <w:p w14:paraId="04EEE00D" w14:textId="36554A5F" w:rsidR="002D004B" w:rsidRPr="002D004B" w:rsidRDefault="002D004B" w:rsidP="002D004B">
      <w:pPr>
        <w:numPr>
          <w:ilvl w:val="0"/>
          <w:numId w:val="28"/>
        </w:numPr>
        <w:rPr>
          <w:rFonts w:asciiTheme="majorHAnsi" w:hAnsiTheme="majorHAnsi"/>
        </w:rPr>
      </w:pPr>
      <w:r w:rsidRPr="002D004B">
        <w:rPr>
          <w:rFonts w:asciiTheme="majorHAnsi" w:hAnsiTheme="majorHAnsi"/>
        </w:rPr>
        <w:t xml:space="preserve">Submit all proposed fundraising activities to the </w:t>
      </w:r>
      <w:r w:rsidR="001476BC">
        <w:rPr>
          <w:rFonts w:asciiTheme="majorHAnsi" w:hAnsiTheme="majorHAnsi"/>
        </w:rPr>
        <w:t xml:space="preserve">county </w:t>
      </w:r>
      <w:r w:rsidRPr="002D004B">
        <w:rPr>
          <w:rFonts w:asciiTheme="majorHAnsi" w:hAnsiTheme="majorHAnsi"/>
        </w:rPr>
        <w:t>4</w:t>
      </w:r>
      <w:r w:rsidRPr="002D004B">
        <w:rPr>
          <w:rFonts w:asciiTheme="majorHAnsi" w:hAnsiTheme="majorHAnsi"/>
        </w:rPr>
        <w:noBreakHyphen/>
        <w:t>H Extension Specialist/Coordinator for review and approval prior to implementation of the fundraiser. </w:t>
      </w:r>
    </w:p>
    <w:p w14:paraId="75FBAF94" w14:textId="55606475" w:rsidR="002D004B" w:rsidRPr="002D004B" w:rsidRDefault="002D004B" w:rsidP="002D004B">
      <w:pPr>
        <w:rPr>
          <w:rFonts w:asciiTheme="majorHAnsi" w:hAnsiTheme="majorHAnsi"/>
        </w:rPr>
      </w:pPr>
      <w:r w:rsidRPr="002D004B">
        <w:rPr>
          <w:rFonts w:asciiTheme="majorHAnsi" w:hAnsiTheme="majorHAnsi"/>
          <w:b/>
          <w:bCs/>
        </w:rPr>
        <w:t>Fundraising and Raffle Information</w:t>
      </w:r>
    </w:p>
    <w:p w14:paraId="1C65D2BA" w14:textId="77777777" w:rsidR="002D004B" w:rsidRPr="002D004B" w:rsidRDefault="002D004B" w:rsidP="002D004B">
      <w:pPr>
        <w:rPr>
          <w:rFonts w:asciiTheme="majorHAnsi" w:hAnsiTheme="majorHAnsi"/>
          <w:b/>
          <w:bCs/>
        </w:rPr>
      </w:pPr>
      <w:r w:rsidRPr="002D004B">
        <w:rPr>
          <w:rFonts w:asciiTheme="majorHAnsi" w:hAnsiTheme="majorHAnsi"/>
          <w:b/>
          <w:bCs/>
        </w:rPr>
        <w:t>4-H Club Fundraising</w:t>
      </w:r>
    </w:p>
    <w:p w14:paraId="0951F733" w14:textId="77777777" w:rsidR="002D004B" w:rsidRPr="002D004B" w:rsidRDefault="002D004B" w:rsidP="002D004B">
      <w:pPr>
        <w:rPr>
          <w:rFonts w:asciiTheme="majorHAnsi" w:hAnsiTheme="majorHAnsi"/>
        </w:rPr>
      </w:pPr>
      <w:r w:rsidRPr="002D004B">
        <w:rPr>
          <w:rFonts w:asciiTheme="majorHAnsi" w:hAnsiTheme="majorHAnsi"/>
        </w:rPr>
        <w:t>The purpose of maintaining a treasury for a 4</w:t>
      </w:r>
      <w:r w:rsidRPr="002D004B">
        <w:rPr>
          <w:rFonts w:asciiTheme="majorHAnsi" w:hAnsiTheme="majorHAnsi"/>
        </w:rPr>
        <w:noBreakHyphen/>
        <w:t>H club or group is to support the educational, leadership, and community service activities of its members and adult volunteers.</w:t>
      </w:r>
    </w:p>
    <w:p w14:paraId="288519E6" w14:textId="77777777" w:rsidR="002D004B" w:rsidRPr="002D004B" w:rsidRDefault="002D004B" w:rsidP="002D004B">
      <w:pPr>
        <w:numPr>
          <w:ilvl w:val="0"/>
          <w:numId w:val="30"/>
        </w:numPr>
        <w:rPr>
          <w:rFonts w:asciiTheme="majorHAnsi" w:hAnsiTheme="majorHAnsi"/>
        </w:rPr>
      </w:pPr>
      <w:r w:rsidRPr="002D004B">
        <w:rPr>
          <w:rFonts w:asciiTheme="majorHAnsi" w:hAnsiTheme="majorHAnsi"/>
        </w:rPr>
        <w:t>Funds raised or donated in support of the 4</w:t>
      </w:r>
      <w:r w:rsidRPr="002D004B">
        <w:rPr>
          <w:rFonts w:asciiTheme="majorHAnsi" w:hAnsiTheme="majorHAnsi"/>
        </w:rPr>
        <w:noBreakHyphen/>
        <w:t xml:space="preserve">H name and program are held in </w:t>
      </w:r>
      <w:r w:rsidRPr="002D004B">
        <w:rPr>
          <w:rFonts w:asciiTheme="majorHAnsi" w:hAnsiTheme="majorHAnsi"/>
          <w:b/>
          <w:bCs/>
        </w:rPr>
        <w:t>public trust</w:t>
      </w:r>
      <w:r w:rsidRPr="002D004B">
        <w:rPr>
          <w:rFonts w:asciiTheme="majorHAnsi" w:hAnsiTheme="majorHAnsi"/>
        </w:rPr>
        <w:t xml:space="preserve"> and must be managed responsibly to support positive youth development and the approved goals of the club or group.</w:t>
      </w:r>
    </w:p>
    <w:p w14:paraId="153F5324" w14:textId="77777777" w:rsidR="002D004B" w:rsidRDefault="002D004B" w:rsidP="002D004B">
      <w:pPr>
        <w:numPr>
          <w:ilvl w:val="0"/>
          <w:numId w:val="30"/>
        </w:numPr>
        <w:rPr>
          <w:rFonts w:asciiTheme="majorHAnsi" w:hAnsiTheme="majorHAnsi"/>
        </w:rPr>
      </w:pPr>
      <w:r w:rsidRPr="002D004B">
        <w:rPr>
          <w:rFonts w:asciiTheme="majorHAnsi" w:hAnsiTheme="majorHAnsi"/>
        </w:rPr>
        <w:t>Fundraising must not be the primary purpose of a 4</w:t>
      </w:r>
      <w:r w:rsidRPr="002D004B">
        <w:rPr>
          <w:rFonts w:asciiTheme="majorHAnsi" w:hAnsiTheme="majorHAnsi"/>
        </w:rPr>
        <w:noBreakHyphen/>
        <w:t xml:space="preserve">H club or group. All fundraising activities must be conducted for a </w:t>
      </w:r>
      <w:r w:rsidRPr="002D004B">
        <w:rPr>
          <w:rFonts w:asciiTheme="majorHAnsi" w:hAnsiTheme="majorHAnsi"/>
          <w:b/>
          <w:bCs/>
        </w:rPr>
        <w:t>specific, defined purpose</w:t>
      </w:r>
      <w:r w:rsidRPr="002D004B">
        <w:rPr>
          <w:rFonts w:asciiTheme="majorHAnsi" w:hAnsiTheme="majorHAnsi"/>
        </w:rPr>
        <w:t>, which may include support for educational programming, community service projects, or youth scholarships for project materials or event registration fees.</w:t>
      </w:r>
    </w:p>
    <w:p w14:paraId="4332C6CF" w14:textId="7868702D" w:rsidR="00D91B2D" w:rsidRPr="002D004B" w:rsidRDefault="00D91B2D" w:rsidP="00D91B2D">
      <w:pPr>
        <w:ind w:left="720"/>
        <w:rPr>
          <w:rFonts w:asciiTheme="majorHAnsi" w:hAnsiTheme="majorHAnsi"/>
        </w:rPr>
      </w:pPr>
    </w:p>
    <w:p w14:paraId="3965439A" w14:textId="77777777" w:rsidR="002D004B" w:rsidRPr="002D004B" w:rsidRDefault="002D004B" w:rsidP="002D004B">
      <w:pPr>
        <w:numPr>
          <w:ilvl w:val="0"/>
          <w:numId w:val="30"/>
        </w:numPr>
        <w:rPr>
          <w:rFonts w:asciiTheme="majorHAnsi" w:hAnsiTheme="majorHAnsi"/>
        </w:rPr>
      </w:pPr>
      <w:r w:rsidRPr="002D004B">
        <w:rPr>
          <w:rFonts w:asciiTheme="majorHAnsi" w:hAnsiTheme="majorHAnsi"/>
        </w:rPr>
        <w:t xml:space="preserve">All 4-H club or group fundraising activities must receive </w:t>
      </w:r>
      <w:r w:rsidRPr="002D004B">
        <w:rPr>
          <w:rFonts w:asciiTheme="majorHAnsi" w:hAnsiTheme="majorHAnsi"/>
          <w:b/>
          <w:bCs/>
        </w:rPr>
        <w:t>prior approval</w:t>
      </w:r>
      <w:r w:rsidRPr="002D004B">
        <w:rPr>
          <w:rFonts w:asciiTheme="majorHAnsi" w:hAnsiTheme="majorHAnsi"/>
        </w:rPr>
        <w:t xml:space="preserve"> from the County Extension Director or County 4</w:t>
      </w:r>
      <w:r w:rsidRPr="002D004B">
        <w:rPr>
          <w:rFonts w:asciiTheme="majorHAnsi" w:hAnsiTheme="majorHAnsi"/>
        </w:rPr>
        <w:noBreakHyphen/>
        <w:t>H Specialist/Coordinator. Fundraising activities involving multiple counties or broader scope may also require approval from the State 4</w:t>
      </w:r>
      <w:r w:rsidRPr="002D004B">
        <w:rPr>
          <w:rFonts w:asciiTheme="majorHAnsi" w:hAnsiTheme="majorHAnsi"/>
        </w:rPr>
        <w:noBreakHyphen/>
        <w:t>H Program Director.</w:t>
      </w:r>
    </w:p>
    <w:p w14:paraId="7CDF3545" w14:textId="77777777" w:rsidR="002D004B" w:rsidRPr="002D004B" w:rsidRDefault="002D004B" w:rsidP="002D004B">
      <w:pPr>
        <w:numPr>
          <w:ilvl w:val="0"/>
          <w:numId w:val="30"/>
        </w:numPr>
        <w:rPr>
          <w:rFonts w:asciiTheme="majorHAnsi" w:hAnsiTheme="majorHAnsi"/>
        </w:rPr>
      </w:pPr>
      <w:r w:rsidRPr="002D004B">
        <w:rPr>
          <w:rFonts w:asciiTheme="majorHAnsi" w:hAnsiTheme="majorHAnsi"/>
        </w:rPr>
        <w:lastRenderedPageBreak/>
        <w:t>Communication and marketing related to fundraising conducted by 4</w:t>
      </w:r>
      <w:r w:rsidRPr="002D004B">
        <w:rPr>
          <w:rFonts w:asciiTheme="majorHAnsi" w:hAnsiTheme="majorHAnsi"/>
        </w:rPr>
        <w:noBreakHyphen/>
        <w:t xml:space="preserve">H chartered clubs or groups must comply with all </w:t>
      </w:r>
      <w:r w:rsidRPr="002D004B">
        <w:rPr>
          <w:rFonts w:asciiTheme="majorHAnsi" w:hAnsiTheme="majorHAnsi"/>
          <w:b/>
          <w:bCs/>
        </w:rPr>
        <w:t>federal guidelines governing the use of the 4</w:t>
      </w:r>
      <w:r w:rsidRPr="002D004B">
        <w:rPr>
          <w:rFonts w:asciiTheme="majorHAnsi" w:hAnsiTheme="majorHAnsi"/>
          <w:b/>
          <w:bCs/>
        </w:rPr>
        <w:noBreakHyphen/>
        <w:t>H Name and Emblem</w:t>
      </w:r>
      <w:r w:rsidRPr="002D004B">
        <w:rPr>
          <w:rFonts w:asciiTheme="majorHAnsi" w:hAnsiTheme="majorHAnsi"/>
        </w:rPr>
        <w:t>. Use of online platforms and social media to promote fundraising activities is discouraged due to potential fraud and risk to the club, group, or organizational leadership.</w:t>
      </w:r>
    </w:p>
    <w:p w14:paraId="4AF15466" w14:textId="515A450B" w:rsidR="002D004B" w:rsidRPr="002D004B" w:rsidRDefault="002D004B" w:rsidP="002D004B">
      <w:pPr>
        <w:rPr>
          <w:rFonts w:asciiTheme="majorHAnsi" w:hAnsiTheme="majorHAnsi"/>
          <w:b/>
          <w:bCs/>
        </w:rPr>
      </w:pPr>
      <w:r w:rsidRPr="002D004B">
        <w:rPr>
          <w:rFonts w:asciiTheme="majorHAnsi" w:hAnsiTheme="majorHAnsi"/>
          <w:b/>
          <w:bCs/>
        </w:rPr>
        <w:t>Raffles</w:t>
      </w:r>
      <w:r w:rsidR="000A4434">
        <w:rPr>
          <w:rFonts w:asciiTheme="majorHAnsi" w:hAnsiTheme="majorHAnsi"/>
          <w:b/>
          <w:bCs/>
        </w:rPr>
        <w:t>/Bingos</w:t>
      </w:r>
    </w:p>
    <w:p w14:paraId="273FA16D" w14:textId="77777777" w:rsidR="002D004B" w:rsidRPr="002D004B" w:rsidRDefault="002D004B" w:rsidP="002D004B">
      <w:pPr>
        <w:rPr>
          <w:rFonts w:asciiTheme="majorHAnsi" w:hAnsiTheme="majorHAnsi"/>
        </w:rPr>
      </w:pPr>
      <w:r w:rsidRPr="002D004B">
        <w:rPr>
          <w:rFonts w:asciiTheme="majorHAnsi" w:hAnsiTheme="majorHAnsi"/>
        </w:rPr>
        <w:t>A raffle is a form of fundraising in which participants provide money or other value in exchange for a chance, determined by random drawing or selection, to win a prize. Consideration is required to participate, and winners are selected based solely on chance rather than skill or merit.</w:t>
      </w:r>
    </w:p>
    <w:p w14:paraId="4F209A4E" w14:textId="21BB30A4" w:rsidR="002D004B" w:rsidRPr="002D004B" w:rsidRDefault="002D004B" w:rsidP="002D004B">
      <w:pPr>
        <w:numPr>
          <w:ilvl w:val="0"/>
          <w:numId w:val="31"/>
        </w:numPr>
        <w:rPr>
          <w:rFonts w:asciiTheme="majorHAnsi" w:hAnsiTheme="majorHAnsi"/>
        </w:rPr>
      </w:pPr>
      <w:r w:rsidRPr="002D004B">
        <w:rPr>
          <w:rFonts w:asciiTheme="majorHAnsi" w:hAnsiTheme="majorHAnsi"/>
        </w:rPr>
        <w:t>Raffles</w:t>
      </w:r>
      <w:r w:rsidR="000A4434">
        <w:rPr>
          <w:rFonts w:asciiTheme="majorHAnsi" w:hAnsiTheme="majorHAnsi"/>
        </w:rPr>
        <w:t>/Bingos</w:t>
      </w:r>
      <w:r w:rsidRPr="002D004B">
        <w:rPr>
          <w:rFonts w:asciiTheme="majorHAnsi" w:hAnsiTheme="majorHAnsi"/>
        </w:rPr>
        <w:t xml:space="preserve"> conducted under the 4</w:t>
      </w:r>
      <w:r w:rsidRPr="002D004B">
        <w:rPr>
          <w:rFonts w:asciiTheme="majorHAnsi" w:hAnsiTheme="majorHAnsi"/>
        </w:rPr>
        <w:noBreakHyphen/>
        <w:t xml:space="preserve">H name must be conducted through the parent organization, the </w:t>
      </w:r>
      <w:r w:rsidRPr="002D004B">
        <w:rPr>
          <w:rFonts w:asciiTheme="majorHAnsi" w:hAnsiTheme="majorHAnsi"/>
          <w:b/>
          <w:bCs/>
        </w:rPr>
        <w:t>Colorado 4</w:t>
      </w:r>
      <w:r w:rsidRPr="002D004B">
        <w:rPr>
          <w:rFonts w:asciiTheme="majorHAnsi" w:hAnsiTheme="majorHAnsi"/>
          <w:b/>
          <w:bCs/>
        </w:rPr>
        <w:noBreakHyphen/>
        <w:t>H Foundation</w:t>
      </w:r>
      <w:r w:rsidRPr="002D004B">
        <w:rPr>
          <w:rFonts w:asciiTheme="majorHAnsi" w:hAnsiTheme="majorHAnsi"/>
        </w:rPr>
        <w:t>, which is required to hold an active raffle license issued by the Colorado Secretary of State and administered through the state office.</w:t>
      </w:r>
    </w:p>
    <w:p w14:paraId="5D0A1F54" w14:textId="4A7897CF" w:rsidR="00CA7CE1" w:rsidRPr="00804846" w:rsidRDefault="002D004B" w:rsidP="002D004B">
      <w:pPr>
        <w:numPr>
          <w:ilvl w:val="0"/>
          <w:numId w:val="31"/>
        </w:numPr>
        <w:rPr>
          <w:rFonts w:asciiTheme="majorHAnsi" w:hAnsiTheme="majorHAnsi"/>
        </w:rPr>
      </w:pPr>
      <w:r w:rsidRPr="002D004B">
        <w:rPr>
          <w:rFonts w:asciiTheme="majorHAnsi" w:hAnsiTheme="majorHAnsi"/>
        </w:rPr>
        <w:t>At this time, because the Colorado 4</w:t>
      </w:r>
      <w:r w:rsidRPr="002D004B">
        <w:rPr>
          <w:rFonts w:asciiTheme="majorHAnsi" w:hAnsiTheme="majorHAnsi"/>
        </w:rPr>
        <w:noBreakHyphen/>
        <w:t>H Foundation’s raffle</w:t>
      </w:r>
      <w:r w:rsidR="000A4434">
        <w:rPr>
          <w:rFonts w:asciiTheme="majorHAnsi" w:hAnsiTheme="majorHAnsi"/>
        </w:rPr>
        <w:t>/bingo</w:t>
      </w:r>
      <w:r w:rsidRPr="002D004B">
        <w:rPr>
          <w:rFonts w:asciiTheme="majorHAnsi" w:hAnsiTheme="majorHAnsi"/>
        </w:rPr>
        <w:t xml:space="preserve"> license has expired, </w:t>
      </w:r>
      <w:r w:rsidRPr="002D004B">
        <w:rPr>
          <w:rFonts w:asciiTheme="majorHAnsi" w:hAnsiTheme="majorHAnsi"/>
          <w:b/>
          <w:bCs/>
        </w:rPr>
        <w:t>4</w:t>
      </w:r>
      <w:r w:rsidRPr="002D004B">
        <w:rPr>
          <w:rFonts w:asciiTheme="majorHAnsi" w:hAnsiTheme="majorHAnsi"/>
          <w:b/>
          <w:bCs/>
        </w:rPr>
        <w:noBreakHyphen/>
        <w:t>H clubs chartered under the General Employer Number (GEN) are not permitted to apply for or conduct raffles using their own Employer Identification Number (EIN).</w:t>
      </w:r>
    </w:p>
    <w:p w14:paraId="78AE1291" w14:textId="2610FD3A" w:rsidR="001334F7" w:rsidRDefault="001334F7" w:rsidP="001334F7">
      <w:pPr>
        <w:rPr>
          <w:rFonts w:asciiTheme="majorHAnsi" w:hAnsiTheme="majorHAnsi"/>
          <w:b/>
          <w:bCs/>
        </w:rPr>
      </w:pPr>
    </w:p>
    <w:p w14:paraId="6935CB46" w14:textId="77777777" w:rsidR="003374E5" w:rsidRDefault="003374E5" w:rsidP="001334F7">
      <w:pPr>
        <w:rPr>
          <w:rFonts w:asciiTheme="majorHAnsi" w:hAnsiTheme="majorHAnsi"/>
          <w:b/>
          <w:bCs/>
        </w:rPr>
      </w:pPr>
    </w:p>
    <w:p w14:paraId="691935D7" w14:textId="77777777" w:rsidR="003374E5" w:rsidRDefault="003374E5" w:rsidP="001334F7">
      <w:pPr>
        <w:rPr>
          <w:rFonts w:asciiTheme="majorHAnsi" w:hAnsiTheme="majorHAnsi"/>
          <w:b/>
          <w:bCs/>
        </w:rPr>
      </w:pPr>
    </w:p>
    <w:p w14:paraId="5A68D866" w14:textId="77777777" w:rsidR="003374E5" w:rsidRDefault="003374E5" w:rsidP="001334F7">
      <w:pPr>
        <w:rPr>
          <w:rFonts w:asciiTheme="majorHAnsi" w:hAnsiTheme="majorHAnsi"/>
          <w:b/>
          <w:bCs/>
        </w:rPr>
      </w:pPr>
    </w:p>
    <w:p w14:paraId="32728DD9" w14:textId="77777777" w:rsidR="008302B4" w:rsidRDefault="008302B4" w:rsidP="001334F7">
      <w:pPr>
        <w:rPr>
          <w:rFonts w:asciiTheme="majorHAnsi" w:hAnsiTheme="majorHAnsi"/>
          <w:b/>
          <w:bCs/>
        </w:rPr>
      </w:pPr>
    </w:p>
    <w:p w14:paraId="1540EE72" w14:textId="77777777" w:rsidR="008302B4" w:rsidRDefault="008302B4" w:rsidP="001334F7">
      <w:pPr>
        <w:rPr>
          <w:rFonts w:asciiTheme="majorHAnsi" w:hAnsiTheme="majorHAnsi"/>
          <w:b/>
          <w:bCs/>
        </w:rPr>
      </w:pPr>
    </w:p>
    <w:p w14:paraId="1627570D" w14:textId="77777777" w:rsidR="008302B4" w:rsidRDefault="008302B4" w:rsidP="001334F7">
      <w:pPr>
        <w:rPr>
          <w:rFonts w:asciiTheme="majorHAnsi" w:hAnsiTheme="majorHAnsi"/>
          <w:b/>
          <w:bCs/>
        </w:rPr>
      </w:pPr>
    </w:p>
    <w:p w14:paraId="2FC3D7C4" w14:textId="77777777" w:rsidR="003374E5" w:rsidRDefault="003374E5" w:rsidP="001334F7">
      <w:pPr>
        <w:rPr>
          <w:rFonts w:asciiTheme="majorHAnsi" w:hAnsiTheme="majorHAnsi"/>
          <w:b/>
          <w:bCs/>
        </w:rPr>
      </w:pPr>
    </w:p>
    <w:p w14:paraId="3C4EBEB3" w14:textId="77777777" w:rsidR="003374E5" w:rsidRDefault="003374E5" w:rsidP="001334F7">
      <w:pPr>
        <w:rPr>
          <w:rFonts w:asciiTheme="majorHAnsi" w:hAnsiTheme="majorHAnsi"/>
          <w:b/>
          <w:bCs/>
        </w:rPr>
      </w:pPr>
    </w:p>
    <w:p w14:paraId="1D5D5442" w14:textId="77777777" w:rsidR="00D91B2D" w:rsidRDefault="00D91B2D" w:rsidP="001334F7">
      <w:pPr>
        <w:rPr>
          <w:rFonts w:asciiTheme="majorHAnsi" w:hAnsiTheme="majorHAnsi"/>
          <w:b/>
          <w:bCs/>
        </w:rPr>
      </w:pPr>
    </w:p>
    <w:p w14:paraId="18BD5165" w14:textId="77777777" w:rsidR="003374E5" w:rsidRDefault="003374E5" w:rsidP="001334F7">
      <w:pPr>
        <w:rPr>
          <w:rFonts w:asciiTheme="majorHAnsi" w:hAnsiTheme="majorHAnsi"/>
          <w:b/>
          <w:bCs/>
        </w:rPr>
      </w:pPr>
    </w:p>
    <w:p w14:paraId="6DC08D62" w14:textId="77777777" w:rsidR="001334F7" w:rsidRPr="00804846" w:rsidRDefault="001334F7" w:rsidP="001334F7">
      <w:pPr>
        <w:pStyle w:val="04xlpa"/>
        <w:spacing w:before="0" w:beforeAutospacing="0" w:after="0" w:afterAutospacing="0"/>
        <w:ind w:left="720" w:right="576"/>
        <w:rPr>
          <w:rStyle w:val="jsgrdq"/>
          <w:rFonts w:asciiTheme="majorHAnsi" w:hAnsiTheme="majorHAnsi" w:cs="Arial"/>
          <w:color w:val="000000"/>
          <w:sz w:val="12"/>
          <w:szCs w:val="12"/>
        </w:rPr>
      </w:pPr>
      <w:r w:rsidRPr="00804846">
        <w:rPr>
          <w:rStyle w:val="jsgrdq"/>
          <w:rFonts w:asciiTheme="majorHAnsi" w:hAnsiTheme="majorHAnsi"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EFCEC8E" w14:textId="77777777" w:rsidR="001334F7" w:rsidRPr="00804846" w:rsidRDefault="001334F7" w:rsidP="001334F7">
      <w:pPr>
        <w:pStyle w:val="04xlpa"/>
        <w:spacing w:before="0" w:beforeAutospacing="0" w:after="0" w:afterAutospacing="0"/>
        <w:ind w:left="720" w:right="576"/>
        <w:rPr>
          <w:rFonts w:asciiTheme="majorHAnsi" w:hAnsiTheme="majorHAnsi" w:cs="Arial"/>
          <w:color w:val="000000"/>
          <w:sz w:val="12"/>
          <w:szCs w:val="12"/>
        </w:rPr>
      </w:pPr>
    </w:p>
    <w:p w14:paraId="180BB21F" w14:textId="77777777" w:rsidR="001334F7" w:rsidRPr="00804846" w:rsidRDefault="001334F7" w:rsidP="001334F7">
      <w:pPr>
        <w:pStyle w:val="04xlpa"/>
        <w:spacing w:before="0" w:beforeAutospacing="0" w:after="0" w:afterAutospacing="0"/>
        <w:ind w:left="720" w:right="576"/>
        <w:rPr>
          <w:rStyle w:val="jsgrdq"/>
          <w:rFonts w:asciiTheme="majorHAnsi" w:hAnsiTheme="majorHAnsi" w:cs="Arial"/>
          <w:color w:val="000000"/>
          <w:sz w:val="12"/>
          <w:szCs w:val="12"/>
          <w:lang w:val="es-419"/>
        </w:rPr>
      </w:pPr>
      <w:r w:rsidRPr="00804846">
        <w:rPr>
          <w:rStyle w:val="jsgrdq"/>
          <w:rFonts w:asciiTheme="majorHAnsi" w:hAnsiTheme="majorHAnsi" w:cs="Arial"/>
          <w:color w:val="000000"/>
          <w:sz w:val="12"/>
          <w:szCs w:val="12"/>
        </w:rPr>
        <w:t xml:space="preserve">Colorado State University Extension is an equal opportunity provider. Colorado State University does not discriminate </w:t>
      </w:r>
      <w:proofErr w:type="gramStart"/>
      <w:r w:rsidRPr="00804846">
        <w:rPr>
          <w:rStyle w:val="jsgrdq"/>
          <w:rFonts w:asciiTheme="majorHAnsi" w:hAnsiTheme="majorHAnsi" w:cs="Arial"/>
          <w:color w:val="000000"/>
          <w:sz w:val="12"/>
          <w:szCs w:val="12"/>
        </w:rPr>
        <w:t>on the basis of</w:t>
      </w:r>
      <w:proofErr w:type="gramEnd"/>
      <w:r w:rsidRPr="00804846">
        <w:rPr>
          <w:rStyle w:val="jsgrdq"/>
          <w:rFonts w:asciiTheme="majorHAnsi" w:hAnsiTheme="majorHAnsi" w:cs="Arial"/>
          <w:color w:val="000000"/>
          <w:sz w:val="12"/>
          <w:szCs w:val="12"/>
        </w:rPr>
        <w:t xml:space="preserve"> disability and is committed to providing reasonable </w:t>
      </w:r>
      <w:proofErr w:type="gramStart"/>
      <w:r w:rsidRPr="00804846">
        <w:rPr>
          <w:rStyle w:val="jsgrdq"/>
          <w:rFonts w:asciiTheme="majorHAnsi" w:hAnsiTheme="majorHAnsi" w:cs="Arial"/>
          <w:color w:val="000000"/>
          <w:sz w:val="12"/>
          <w:szCs w:val="12"/>
        </w:rPr>
        <w:t>accommodations</w:t>
      </w:r>
      <w:proofErr w:type="gramEnd"/>
      <w:r w:rsidRPr="00804846">
        <w:rPr>
          <w:rStyle w:val="jsgrdq"/>
          <w:rFonts w:asciiTheme="majorHAnsi" w:hAnsiTheme="majorHAnsi" w:cs="Arial"/>
          <w:color w:val="000000"/>
          <w:sz w:val="12"/>
          <w:szCs w:val="12"/>
        </w:rPr>
        <w:t xml:space="preserve">. CSU’s Office of Engagement and Extension </w:t>
      </w:r>
      <w:proofErr w:type="gramStart"/>
      <w:r w:rsidRPr="00804846">
        <w:rPr>
          <w:rStyle w:val="jsgrdq"/>
          <w:rFonts w:asciiTheme="majorHAnsi" w:hAnsiTheme="majorHAnsi" w:cs="Arial"/>
          <w:color w:val="000000"/>
          <w:sz w:val="12"/>
          <w:szCs w:val="12"/>
        </w:rPr>
        <w:t>ensures</w:t>
      </w:r>
      <w:proofErr w:type="gramEnd"/>
      <w:r w:rsidRPr="00804846">
        <w:rPr>
          <w:rStyle w:val="jsgrdq"/>
          <w:rFonts w:asciiTheme="majorHAnsi" w:hAnsiTheme="majorHAnsi" w:cs="Arial"/>
          <w:color w:val="000000"/>
          <w:sz w:val="12"/>
          <w:szCs w:val="12"/>
        </w:rPr>
        <w:t xml:space="preserve"> meaningful access and equal opportunities to participate to individuals whose first language is not English. </w:t>
      </w:r>
      <w:hyperlink r:id="rId12" w:tgtFrame="_blank" w:history="1">
        <w:r w:rsidRPr="00804846">
          <w:rPr>
            <w:rStyle w:val="Hyperlink"/>
            <w:rFonts w:asciiTheme="majorHAnsi" w:eastAsiaTheme="majorEastAsia" w:hAnsiTheme="majorHAnsi" w:cs="Arial"/>
            <w:color w:val="000000"/>
            <w:sz w:val="12"/>
            <w:szCs w:val="12"/>
            <w:lang w:val="es-419"/>
          </w:rPr>
          <w:t>https://col.st/0WMJA</w:t>
        </w:r>
      </w:hyperlink>
      <w:r w:rsidRPr="00804846">
        <w:rPr>
          <w:rStyle w:val="jsgrdq"/>
          <w:rFonts w:asciiTheme="majorHAnsi" w:hAnsiTheme="majorHAnsi" w:cs="Arial"/>
          <w:color w:val="000000"/>
          <w:sz w:val="12"/>
          <w:szCs w:val="12"/>
          <w:lang w:val="es-419"/>
        </w:rPr>
        <w:t xml:space="preserve"> </w:t>
      </w:r>
    </w:p>
    <w:p w14:paraId="13BCFB06" w14:textId="77777777" w:rsidR="001334F7" w:rsidRPr="00804846" w:rsidRDefault="001334F7" w:rsidP="001334F7">
      <w:pPr>
        <w:pStyle w:val="04xlpa"/>
        <w:spacing w:before="0" w:beforeAutospacing="0" w:after="0" w:afterAutospacing="0"/>
        <w:ind w:left="720" w:right="576"/>
        <w:rPr>
          <w:rFonts w:asciiTheme="majorHAnsi" w:hAnsiTheme="majorHAnsi" w:cs="Arial"/>
          <w:color w:val="000000"/>
          <w:sz w:val="12"/>
          <w:szCs w:val="12"/>
          <w:lang w:val="es-419"/>
        </w:rPr>
      </w:pPr>
    </w:p>
    <w:p w14:paraId="51135569" w14:textId="44CCD79E" w:rsidR="001334F7" w:rsidRPr="00804846" w:rsidRDefault="001334F7" w:rsidP="00264591">
      <w:pPr>
        <w:pStyle w:val="04xlpa"/>
        <w:spacing w:before="0" w:beforeAutospacing="0" w:after="0" w:afterAutospacing="0"/>
        <w:ind w:left="720" w:right="576"/>
        <w:rPr>
          <w:rFonts w:asciiTheme="majorHAnsi" w:hAnsiTheme="majorHAnsi"/>
        </w:rPr>
      </w:pPr>
      <w:r w:rsidRPr="00804846">
        <w:rPr>
          <w:rStyle w:val="jsgrdq"/>
          <w:rFonts w:asciiTheme="majorHAnsi" w:hAnsiTheme="majorHAnsi" w:cs="Arial"/>
          <w:color w:val="000000"/>
          <w:sz w:val="12"/>
          <w:szCs w:val="12"/>
          <w:lang w:val="es-419"/>
        </w:rPr>
        <w:t xml:space="preserve">Colorado State University Extension es un proveedor que ofrece igualdad de </w:t>
      </w:r>
      <w:proofErr w:type="spellStart"/>
      <w:proofErr w:type="gramStart"/>
      <w:r w:rsidRPr="00804846">
        <w:rPr>
          <w:rStyle w:val="jsgrdq"/>
          <w:rFonts w:asciiTheme="majorHAnsi" w:hAnsiTheme="majorHAnsi" w:cs="Arial"/>
          <w:color w:val="000000"/>
          <w:sz w:val="12"/>
          <w:szCs w:val="12"/>
          <w:lang w:val="es-419"/>
        </w:rPr>
        <w:t>oportunidades.Colorado</w:t>
      </w:r>
      <w:proofErr w:type="spellEnd"/>
      <w:proofErr w:type="gramEnd"/>
      <w:r w:rsidRPr="00804846">
        <w:rPr>
          <w:rStyle w:val="jsgrdq"/>
          <w:rFonts w:asciiTheme="majorHAnsi" w:hAnsiTheme="majorHAnsi" w:cs="Arial"/>
          <w:color w:val="000000"/>
          <w:sz w:val="12"/>
          <w:szCs w:val="12"/>
          <w:lang w:val="es-419"/>
        </w:rPr>
        <w:t xml:space="preserve"> State University no discrimina por motivos de discapacidad y se compromete a proporcionar adaptaciones razonables. Office </w:t>
      </w:r>
      <w:proofErr w:type="spellStart"/>
      <w:r w:rsidRPr="00804846">
        <w:rPr>
          <w:rStyle w:val="jsgrdq"/>
          <w:rFonts w:asciiTheme="majorHAnsi" w:hAnsiTheme="majorHAnsi" w:cs="Arial"/>
          <w:color w:val="000000"/>
          <w:sz w:val="12"/>
          <w:szCs w:val="12"/>
          <w:lang w:val="es-419"/>
        </w:rPr>
        <w:t>of</w:t>
      </w:r>
      <w:proofErr w:type="spellEnd"/>
      <w:r w:rsidRPr="00804846">
        <w:rPr>
          <w:rStyle w:val="jsgrdq"/>
          <w:rFonts w:asciiTheme="majorHAnsi" w:hAnsiTheme="majorHAnsi" w:cs="Arial"/>
          <w:color w:val="000000"/>
          <w:sz w:val="12"/>
          <w:szCs w:val="12"/>
          <w:lang w:val="es-419"/>
        </w:rPr>
        <w:t xml:space="preserve"> </w:t>
      </w:r>
      <w:proofErr w:type="spellStart"/>
      <w:r w:rsidRPr="00804846">
        <w:rPr>
          <w:rStyle w:val="jsgrdq"/>
          <w:rFonts w:asciiTheme="majorHAnsi" w:hAnsiTheme="majorHAnsi" w:cs="Arial"/>
          <w:color w:val="000000"/>
          <w:sz w:val="12"/>
          <w:szCs w:val="12"/>
          <w:lang w:val="es-419"/>
        </w:rPr>
        <w:t>Engagement</w:t>
      </w:r>
      <w:proofErr w:type="spellEnd"/>
      <w:r w:rsidRPr="00804846">
        <w:rPr>
          <w:rStyle w:val="jsgrdq"/>
          <w:rFonts w:asciiTheme="majorHAnsi" w:hAnsiTheme="majorHAnsi" w:cs="Arial"/>
          <w:color w:val="000000"/>
          <w:sz w:val="12"/>
          <w:szCs w:val="12"/>
          <w:lang w:val="es-419"/>
        </w:rPr>
        <w:t xml:space="preserve"> and Extension de CSU garantiza acceso significativo e igualdad de oportunidades para participar a las personas quienes su primer idioma no es el inglés. </w:t>
      </w:r>
      <w:hyperlink r:id="rId13" w:tgtFrame="_blank" w:history="1">
        <w:r w:rsidRPr="00804846">
          <w:rPr>
            <w:rStyle w:val="Hyperlink"/>
            <w:rFonts w:asciiTheme="majorHAnsi" w:eastAsiaTheme="majorEastAsia" w:hAnsiTheme="majorHAnsi" w:cs="Arial"/>
            <w:color w:val="000000"/>
            <w:sz w:val="12"/>
            <w:szCs w:val="12"/>
          </w:rPr>
          <w:t>https://col.st/0WMJA</w:t>
        </w:r>
      </w:hyperlink>
      <w:r w:rsidRPr="00804846">
        <w:rPr>
          <w:rFonts w:asciiTheme="majorHAnsi" w:hAnsiTheme="majorHAnsi" w:cs="Arial"/>
          <w:color w:val="000000"/>
          <w:sz w:val="12"/>
          <w:szCs w:val="12"/>
        </w:rPr>
        <w:t xml:space="preserve"> </w:t>
      </w:r>
      <w:r w:rsidRPr="00804846">
        <w:rPr>
          <w:rStyle w:val="jsgrdq"/>
          <w:rFonts w:asciiTheme="majorHAnsi" w:hAnsiTheme="majorHAnsi" w:cs="Arial"/>
          <w:color w:val="000000"/>
          <w:sz w:val="12"/>
          <w:szCs w:val="12"/>
        </w:rPr>
        <w:t xml:space="preserve"> </w:t>
      </w:r>
    </w:p>
    <w:sectPr w:rsidR="001334F7" w:rsidRPr="00804846" w:rsidSect="002D004B">
      <w:headerReference w:type="default" r:id="rId14"/>
      <w:foot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FCC2" w14:textId="77777777" w:rsidR="00551CF0" w:rsidRDefault="00551CF0" w:rsidP="002D004B">
      <w:pPr>
        <w:spacing w:after="0" w:line="240" w:lineRule="auto"/>
      </w:pPr>
      <w:r>
        <w:separator/>
      </w:r>
    </w:p>
  </w:endnote>
  <w:endnote w:type="continuationSeparator" w:id="0">
    <w:p w14:paraId="56F6E967" w14:textId="77777777" w:rsidR="00551CF0" w:rsidRDefault="00551CF0" w:rsidP="002D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345428"/>
      <w:docPartObj>
        <w:docPartGallery w:val="Page Numbers (Bottom of Page)"/>
        <w:docPartUnique/>
      </w:docPartObj>
    </w:sdtPr>
    <w:sdtEndPr>
      <w:rPr>
        <w:color w:val="7F7F7F" w:themeColor="background1" w:themeShade="7F"/>
        <w:spacing w:val="60"/>
        <w:sz w:val="16"/>
        <w:szCs w:val="16"/>
      </w:rPr>
    </w:sdtEndPr>
    <w:sdtContent>
      <w:p w14:paraId="5701AE35" w14:textId="4EF8A45E" w:rsidR="002D004B" w:rsidRPr="002D004B" w:rsidRDefault="002D004B">
        <w:pPr>
          <w:pStyle w:val="Footer"/>
          <w:pBdr>
            <w:top w:val="single" w:sz="4" w:space="1" w:color="D9D9D9" w:themeColor="background1" w:themeShade="D9"/>
          </w:pBdr>
          <w:rPr>
            <w:b/>
            <w:bCs/>
            <w:sz w:val="16"/>
            <w:szCs w:val="16"/>
          </w:rPr>
        </w:pPr>
        <w:r w:rsidRPr="002D004B">
          <w:rPr>
            <w:sz w:val="16"/>
            <w:szCs w:val="16"/>
          </w:rPr>
          <w:fldChar w:fldCharType="begin"/>
        </w:r>
        <w:r w:rsidRPr="002D004B">
          <w:rPr>
            <w:sz w:val="16"/>
            <w:szCs w:val="16"/>
          </w:rPr>
          <w:instrText xml:space="preserve"> PAGE   \* MERGEFORMAT </w:instrText>
        </w:r>
        <w:r w:rsidRPr="002D004B">
          <w:rPr>
            <w:sz w:val="16"/>
            <w:szCs w:val="16"/>
          </w:rPr>
          <w:fldChar w:fldCharType="separate"/>
        </w:r>
        <w:r w:rsidRPr="002D004B">
          <w:rPr>
            <w:b/>
            <w:bCs/>
            <w:noProof/>
            <w:sz w:val="16"/>
            <w:szCs w:val="16"/>
          </w:rPr>
          <w:t>2</w:t>
        </w:r>
        <w:r w:rsidRPr="002D004B">
          <w:rPr>
            <w:b/>
            <w:bCs/>
            <w:noProof/>
            <w:sz w:val="16"/>
            <w:szCs w:val="16"/>
          </w:rPr>
          <w:fldChar w:fldCharType="end"/>
        </w:r>
        <w:r w:rsidRPr="002D004B">
          <w:rPr>
            <w:b/>
            <w:bCs/>
            <w:sz w:val="16"/>
            <w:szCs w:val="16"/>
          </w:rPr>
          <w:t xml:space="preserve"> | </w:t>
        </w:r>
        <w:r w:rsidRPr="002D004B">
          <w:rPr>
            <w:color w:val="7F7F7F" w:themeColor="background1" w:themeShade="7F"/>
            <w:spacing w:val="60"/>
            <w:sz w:val="16"/>
            <w:szCs w:val="16"/>
          </w:rPr>
          <w:t>Page</w:t>
        </w:r>
        <w:r w:rsidRPr="002D004B">
          <w:rPr>
            <w:color w:val="7F7F7F" w:themeColor="background1" w:themeShade="7F"/>
            <w:spacing w:val="60"/>
            <w:sz w:val="16"/>
            <w:szCs w:val="16"/>
          </w:rPr>
          <w:tab/>
        </w:r>
        <w:r w:rsidRPr="002D004B">
          <w:rPr>
            <w:color w:val="7F7F7F" w:themeColor="background1" w:themeShade="7F"/>
            <w:spacing w:val="60"/>
            <w:sz w:val="16"/>
            <w:szCs w:val="16"/>
          </w:rPr>
          <w:tab/>
          <w:t>Updated April 2026</w:t>
        </w:r>
      </w:p>
    </w:sdtContent>
  </w:sdt>
  <w:p w14:paraId="6878C4A9" w14:textId="77777777" w:rsidR="002D004B" w:rsidRDefault="002D0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FF03" w14:textId="77777777" w:rsidR="00551CF0" w:rsidRDefault="00551CF0" w:rsidP="002D004B">
      <w:pPr>
        <w:spacing w:after="0" w:line="240" w:lineRule="auto"/>
      </w:pPr>
      <w:r>
        <w:separator/>
      </w:r>
    </w:p>
  </w:footnote>
  <w:footnote w:type="continuationSeparator" w:id="0">
    <w:p w14:paraId="146463E2" w14:textId="77777777" w:rsidR="00551CF0" w:rsidRDefault="00551CF0" w:rsidP="002D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0999" w14:textId="59687A45" w:rsidR="002D004B" w:rsidRDefault="002D004B" w:rsidP="002D004B">
    <w:pPr>
      <w:pStyle w:val="Header"/>
      <w:jc w:val="center"/>
    </w:pPr>
    <w:r>
      <w:rPr>
        <w:noProof/>
      </w:rPr>
      <w:drawing>
        <wp:inline distT="0" distB="0" distL="0" distR="0" wp14:anchorId="18277CC4" wp14:editId="46D0CBD3">
          <wp:extent cx="3484606" cy="636079"/>
          <wp:effectExtent l="0" t="0" r="0" b="0"/>
          <wp:docPr id="140132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7212" name="Picture 1401327212"/>
                  <pic:cNvPicPr/>
                </pic:nvPicPr>
                <pic:blipFill>
                  <a:blip r:embed="rId1">
                    <a:extLst>
                      <a:ext uri="{28A0092B-C50C-407E-A947-70E740481C1C}">
                        <a14:useLocalDpi xmlns:a14="http://schemas.microsoft.com/office/drawing/2010/main" val="0"/>
                      </a:ext>
                    </a:extLst>
                  </a:blip>
                  <a:stretch>
                    <a:fillRect/>
                  </a:stretch>
                </pic:blipFill>
                <pic:spPr>
                  <a:xfrm>
                    <a:off x="0" y="0"/>
                    <a:ext cx="3501770" cy="639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EFC"/>
    <w:multiLevelType w:val="multilevel"/>
    <w:tmpl w:val="EF78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157"/>
    <w:multiLevelType w:val="multilevel"/>
    <w:tmpl w:val="5B2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4D96"/>
    <w:multiLevelType w:val="multilevel"/>
    <w:tmpl w:val="4F7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93269"/>
    <w:multiLevelType w:val="multilevel"/>
    <w:tmpl w:val="483812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252E0"/>
    <w:multiLevelType w:val="multilevel"/>
    <w:tmpl w:val="39B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447E3"/>
    <w:multiLevelType w:val="multilevel"/>
    <w:tmpl w:val="1EB0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06B1F"/>
    <w:multiLevelType w:val="multilevel"/>
    <w:tmpl w:val="9E5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E363C"/>
    <w:multiLevelType w:val="hybridMultilevel"/>
    <w:tmpl w:val="9A00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3506A"/>
    <w:multiLevelType w:val="multilevel"/>
    <w:tmpl w:val="91AE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A72A2"/>
    <w:multiLevelType w:val="multilevel"/>
    <w:tmpl w:val="ED2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02A51"/>
    <w:multiLevelType w:val="hybridMultilevel"/>
    <w:tmpl w:val="36ACB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739FC"/>
    <w:multiLevelType w:val="multilevel"/>
    <w:tmpl w:val="8AE8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E0629"/>
    <w:multiLevelType w:val="multilevel"/>
    <w:tmpl w:val="F67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4164B"/>
    <w:multiLevelType w:val="multilevel"/>
    <w:tmpl w:val="040E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611A4"/>
    <w:multiLevelType w:val="multilevel"/>
    <w:tmpl w:val="CBE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64DFC"/>
    <w:multiLevelType w:val="multilevel"/>
    <w:tmpl w:val="28021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D11E1"/>
    <w:multiLevelType w:val="multilevel"/>
    <w:tmpl w:val="346EE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46E57"/>
    <w:multiLevelType w:val="multilevel"/>
    <w:tmpl w:val="B7C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40386"/>
    <w:multiLevelType w:val="multilevel"/>
    <w:tmpl w:val="A0D0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C07B5"/>
    <w:multiLevelType w:val="multilevel"/>
    <w:tmpl w:val="BF2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4D0B"/>
    <w:multiLevelType w:val="multilevel"/>
    <w:tmpl w:val="EC2006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4C29A2"/>
    <w:multiLevelType w:val="multilevel"/>
    <w:tmpl w:val="A928DC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21A64BD"/>
    <w:multiLevelType w:val="multilevel"/>
    <w:tmpl w:val="E3446B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D833E2"/>
    <w:multiLevelType w:val="multilevel"/>
    <w:tmpl w:val="446A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10AA2"/>
    <w:multiLevelType w:val="multilevel"/>
    <w:tmpl w:val="4BAA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D1B38"/>
    <w:multiLevelType w:val="multilevel"/>
    <w:tmpl w:val="B66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24661"/>
    <w:multiLevelType w:val="multilevel"/>
    <w:tmpl w:val="6E4CD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A7618"/>
    <w:multiLevelType w:val="multilevel"/>
    <w:tmpl w:val="8454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13AE0"/>
    <w:multiLevelType w:val="multilevel"/>
    <w:tmpl w:val="B14A1B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D6CB7"/>
    <w:multiLevelType w:val="multilevel"/>
    <w:tmpl w:val="046E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550A9"/>
    <w:multiLevelType w:val="multilevel"/>
    <w:tmpl w:val="524E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C6BDE"/>
    <w:multiLevelType w:val="multilevel"/>
    <w:tmpl w:val="BE80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B4BCF"/>
    <w:multiLevelType w:val="multilevel"/>
    <w:tmpl w:val="01B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336893">
    <w:abstractNumId w:val="8"/>
  </w:num>
  <w:num w:numId="2" w16cid:durableId="1094588114">
    <w:abstractNumId w:val="15"/>
    <w:lvlOverride w:ilvl="0">
      <w:lvl w:ilvl="0">
        <w:numFmt w:val="decimal"/>
        <w:lvlText w:val="%1."/>
        <w:lvlJc w:val="left"/>
      </w:lvl>
    </w:lvlOverride>
  </w:num>
  <w:num w:numId="3" w16cid:durableId="1533807181">
    <w:abstractNumId w:val="16"/>
    <w:lvlOverride w:ilvl="0">
      <w:lvl w:ilvl="0">
        <w:numFmt w:val="decimal"/>
        <w:lvlText w:val="%1."/>
        <w:lvlJc w:val="left"/>
      </w:lvl>
    </w:lvlOverride>
  </w:num>
  <w:num w:numId="4" w16cid:durableId="1677462103">
    <w:abstractNumId w:val="26"/>
    <w:lvlOverride w:ilvl="0">
      <w:lvl w:ilvl="0">
        <w:numFmt w:val="decimal"/>
        <w:lvlText w:val="%1."/>
        <w:lvlJc w:val="left"/>
      </w:lvl>
    </w:lvlOverride>
  </w:num>
  <w:num w:numId="5" w16cid:durableId="9600428">
    <w:abstractNumId w:val="28"/>
    <w:lvlOverride w:ilvl="0">
      <w:lvl w:ilvl="0">
        <w:numFmt w:val="decimal"/>
        <w:lvlText w:val="%1."/>
        <w:lvlJc w:val="left"/>
      </w:lvl>
    </w:lvlOverride>
  </w:num>
  <w:num w:numId="6" w16cid:durableId="1518423048">
    <w:abstractNumId w:val="20"/>
    <w:lvlOverride w:ilvl="0">
      <w:lvl w:ilvl="0">
        <w:numFmt w:val="decimal"/>
        <w:lvlText w:val="%1."/>
        <w:lvlJc w:val="left"/>
      </w:lvl>
    </w:lvlOverride>
  </w:num>
  <w:num w:numId="7" w16cid:durableId="1034185399">
    <w:abstractNumId w:val="3"/>
    <w:lvlOverride w:ilvl="0">
      <w:lvl w:ilvl="0">
        <w:numFmt w:val="decimal"/>
        <w:lvlText w:val="%1."/>
        <w:lvlJc w:val="left"/>
      </w:lvl>
    </w:lvlOverride>
  </w:num>
  <w:num w:numId="8" w16cid:durableId="50618356">
    <w:abstractNumId w:val="21"/>
  </w:num>
  <w:num w:numId="9" w16cid:durableId="1822387419">
    <w:abstractNumId w:val="22"/>
    <w:lvlOverride w:ilvl="0">
      <w:lvl w:ilvl="0">
        <w:numFmt w:val="decimal"/>
        <w:lvlText w:val="%1."/>
        <w:lvlJc w:val="left"/>
      </w:lvl>
    </w:lvlOverride>
  </w:num>
  <w:num w:numId="10" w16cid:durableId="1446969960">
    <w:abstractNumId w:val="17"/>
  </w:num>
  <w:num w:numId="11" w16cid:durableId="1793553083">
    <w:abstractNumId w:val="2"/>
  </w:num>
  <w:num w:numId="12" w16cid:durableId="634801753">
    <w:abstractNumId w:val="13"/>
  </w:num>
  <w:num w:numId="13" w16cid:durableId="1625384114">
    <w:abstractNumId w:val="27"/>
  </w:num>
  <w:num w:numId="14" w16cid:durableId="125047995">
    <w:abstractNumId w:val="18"/>
  </w:num>
  <w:num w:numId="15" w16cid:durableId="302393231">
    <w:abstractNumId w:val="0"/>
  </w:num>
  <w:num w:numId="16" w16cid:durableId="825628163">
    <w:abstractNumId w:val="25"/>
  </w:num>
  <w:num w:numId="17" w16cid:durableId="1113325697">
    <w:abstractNumId w:val="11"/>
  </w:num>
  <w:num w:numId="18" w16cid:durableId="1611475309">
    <w:abstractNumId w:val="5"/>
  </w:num>
  <w:num w:numId="19" w16cid:durableId="2135753485">
    <w:abstractNumId w:val="30"/>
  </w:num>
  <w:num w:numId="20" w16cid:durableId="2128549194">
    <w:abstractNumId w:val="19"/>
  </w:num>
  <w:num w:numId="21" w16cid:durableId="537011777">
    <w:abstractNumId w:val="32"/>
  </w:num>
  <w:num w:numId="22" w16cid:durableId="1207065426">
    <w:abstractNumId w:val="23"/>
  </w:num>
  <w:num w:numId="23" w16cid:durableId="1427922012">
    <w:abstractNumId w:val="12"/>
  </w:num>
  <w:num w:numId="24" w16cid:durableId="759521183">
    <w:abstractNumId w:val="1"/>
  </w:num>
  <w:num w:numId="25" w16cid:durableId="1779138515">
    <w:abstractNumId w:val="9"/>
  </w:num>
  <w:num w:numId="26" w16cid:durableId="1354185026">
    <w:abstractNumId w:val="6"/>
  </w:num>
  <w:num w:numId="27" w16cid:durableId="251164087">
    <w:abstractNumId w:val="24"/>
  </w:num>
  <w:num w:numId="28" w16cid:durableId="961379987">
    <w:abstractNumId w:val="14"/>
  </w:num>
  <w:num w:numId="29" w16cid:durableId="1025984579">
    <w:abstractNumId w:val="4"/>
  </w:num>
  <w:num w:numId="30" w16cid:durableId="1647662695">
    <w:abstractNumId w:val="29"/>
  </w:num>
  <w:num w:numId="31" w16cid:durableId="466817297">
    <w:abstractNumId w:val="31"/>
  </w:num>
  <w:num w:numId="32" w16cid:durableId="1730807898">
    <w:abstractNumId w:val="7"/>
  </w:num>
  <w:num w:numId="33" w16cid:durableId="1487816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4B"/>
    <w:rsid w:val="000A4434"/>
    <w:rsid w:val="001334F7"/>
    <w:rsid w:val="001476BC"/>
    <w:rsid w:val="001D5482"/>
    <w:rsid w:val="00264591"/>
    <w:rsid w:val="002D004B"/>
    <w:rsid w:val="00317ED9"/>
    <w:rsid w:val="003374E5"/>
    <w:rsid w:val="003B1092"/>
    <w:rsid w:val="00551CF0"/>
    <w:rsid w:val="006E70F6"/>
    <w:rsid w:val="0072614F"/>
    <w:rsid w:val="007D6FFC"/>
    <w:rsid w:val="00804846"/>
    <w:rsid w:val="008302B4"/>
    <w:rsid w:val="00A736C9"/>
    <w:rsid w:val="00A75BA3"/>
    <w:rsid w:val="00AD2151"/>
    <w:rsid w:val="00BA54C4"/>
    <w:rsid w:val="00CA7CE1"/>
    <w:rsid w:val="00CB17FE"/>
    <w:rsid w:val="00D46F75"/>
    <w:rsid w:val="00D91B2D"/>
    <w:rsid w:val="00E446D1"/>
    <w:rsid w:val="00E8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256A"/>
  <w15:chartTrackingRefBased/>
  <w15:docId w15:val="{1A807522-30D2-4F42-9E85-07FC086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04B"/>
    <w:rPr>
      <w:rFonts w:eastAsiaTheme="majorEastAsia" w:cstheme="majorBidi"/>
      <w:color w:val="272727" w:themeColor="text1" w:themeTint="D8"/>
    </w:rPr>
  </w:style>
  <w:style w:type="paragraph" w:styleId="Title">
    <w:name w:val="Title"/>
    <w:basedOn w:val="Normal"/>
    <w:next w:val="Normal"/>
    <w:link w:val="TitleChar"/>
    <w:uiPriority w:val="10"/>
    <w:qFormat/>
    <w:rsid w:val="002D0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04B"/>
    <w:pPr>
      <w:spacing w:before="160"/>
      <w:jc w:val="center"/>
    </w:pPr>
    <w:rPr>
      <w:i/>
      <w:iCs/>
      <w:color w:val="404040" w:themeColor="text1" w:themeTint="BF"/>
    </w:rPr>
  </w:style>
  <w:style w:type="character" w:customStyle="1" w:styleId="QuoteChar">
    <w:name w:val="Quote Char"/>
    <w:basedOn w:val="DefaultParagraphFont"/>
    <w:link w:val="Quote"/>
    <w:uiPriority w:val="29"/>
    <w:rsid w:val="002D004B"/>
    <w:rPr>
      <w:i/>
      <w:iCs/>
      <w:color w:val="404040" w:themeColor="text1" w:themeTint="BF"/>
    </w:rPr>
  </w:style>
  <w:style w:type="paragraph" w:styleId="ListParagraph">
    <w:name w:val="List Paragraph"/>
    <w:basedOn w:val="Normal"/>
    <w:uiPriority w:val="34"/>
    <w:qFormat/>
    <w:rsid w:val="002D004B"/>
    <w:pPr>
      <w:ind w:left="720"/>
      <w:contextualSpacing/>
    </w:pPr>
  </w:style>
  <w:style w:type="character" w:styleId="IntenseEmphasis">
    <w:name w:val="Intense Emphasis"/>
    <w:basedOn w:val="DefaultParagraphFont"/>
    <w:uiPriority w:val="21"/>
    <w:qFormat/>
    <w:rsid w:val="002D004B"/>
    <w:rPr>
      <w:i/>
      <w:iCs/>
      <w:color w:val="0F4761" w:themeColor="accent1" w:themeShade="BF"/>
    </w:rPr>
  </w:style>
  <w:style w:type="paragraph" w:styleId="IntenseQuote">
    <w:name w:val="Intense Quote"/>
    <w:basedOn w:val="Normal"/>
    <w:next w:val="Normal"/>
    <w:link w:val="IntenseQuoteChar"/>
    <w:uiPriority w:val="30"/>
    <w:qFormat/>
    <w:rsid w:val="002D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04B"/>
    <w:rPr>
      <w:i/>
      <w:iCs/>
      <w:color w:val="0F4761" w:themeColor="accent1" w:themeShade="BF"/>
    </w:rPr>
  </w:style>
  <w:style w:type="character" w:styleId="IntenseReference">
    <w:name w:val="Intense Reference"/>
    <w:basedOn w:val="DefaultParagraphFont"/>
    <w:uiPriority w:val="32"/>
    <w:qFormat/>
    <w:rsid w:val="002D004B"/>
    <w:rPr>
      <w:b/>
      <w:bCs/>
      <w:smallCaps/>
      <w:color w:val="0F4761" w:themeColor="accent1" w:themeShade="BF"/>
      <w:spacing w:val="5"/>
    </w:rPr>
  </w:style>
  <w:style w:type="paragraph" w:styleId="Header">
    <w:name w:val="header"/>
    <w:basedOn w:val="Normal"/>
    <w:link w:val="HeaderChar"/>
    <w:uiPriority w:val="99"/>
    <w:unhideWhenUsed/>
    <w:rsid w:val="002D0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4B"/>
  </w:style>
  <w:style w:type="paragraph" w:styleId="Footer">
    <w:name w:val="footer"/>
    <w:basedOn w:val="Normal"/>
    <w:link w:val="FooterChar"/>
    <w:uiPriority w:val="99"/>
    <w:unhideWhenUsed/>
    <w:rsid w:val="002D0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4B"/>
  </w:style>
  <w:style w:type="character" w:styleId="Hyperlink">
    <w:name w:val="Hyperlink"/>
    <w:basedOn w:val="DefaultParagraphFont"/>
    <w:uiPriority w:val="99"/>
    <w:unhideWhenUsed/>
    <w:rsid w:val="002D004B"/>
    <w:rPr>
      <w:color w:val="467886" w:themeColor="hyperlink"/>
      <w:u w:val="single"/>
    </w:rPr>
  </w:style>
  <w:style w:type="character" w:styleId="UnresolvedMention">
    <w:name w:val="Unresolved Mention"/>
    <w:basedOn w:val="DefaultParagraphFont"/>
    <w:uiPriority w:val="99"/>
    <w:semiHidden/>
    <w:unhideWhenUsed/>
    <w:rsid w:val="002D004B"/>
    <w:rPr>
      <w:color w:val="605E5C"/>
      <w:shd w:val="clear" w:color="auto" w:fill="E1DFDD"/>
    </w:rPr>
  </w:style>
  <w:style w:type="paragraph" w:customStyle="1" w:styleId="04xlpa">
    <w:name w:val="_04xlpa"/>
    <w:basedOn w:val="Normal"/>
    <w:rsid w:val="001334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sgrdq">
    <w:name w:val="jsgrdq"/>
    <w:basedOn w:val="DefaultParagraphFont"/>
    <w:rsid w:val="0013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4h.colostate.edu/4h-resource/club-chartering-financial-repor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4h.colostate.edu/4h-resource/club-chartering-combin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23485f31c098dea937c482e31365c0b">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07be6ef8235050b0c6356c44ad45af29"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4C1AB-C835-444B-8DAD-72A8C970E0B7}">
  <ds:schemaRefs>
    <ds:schemaRef ds:uri="http://schemas.microsoft.com/sharepoint/v3/contenttype/forms"/>
  </ds:schemaRefs>
</ds:datastoreItem>
</file>

<file path=customXml/itemProps2.xml><?xml version="1.0" encoding="utf-8"?>
<ds:datastoreItem xmlns:ds="http://schemas.openxmlformats.org/officeDocument/2006/customXml" ds:itemID="{5E42A399-66F1-47A8-955A-10747E5E654A}">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38C49926-8624-4A9E-903C-388B99C4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Bauder,Joy</dc:creator>
  <cp:keywords/>
  <dc:description/>
  <cp:lastModifiedBy>Bauder,Joy</cp:lastModifiedBy>
  <cp:revision>15</cp:revision>
  <cp:lastPrinted>2026-04-03T16:35:00Z</cp:lastPrinted>
  <dcterms:created xsi:type="dcterms:W3CDTF">2026-04-03T15:53:00Z</dcterms:created>
  <dcterms:modified xsi:type="dcterms:W3CDTF">2026-04-07T16:57:00Z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