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6CDED" w14:textId="77777777" w:rsidR="007308CF" w:rsidRPr="0007064E" w:rsidRDefault="007308CF" w:rsidP="007308CF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07064E">
        <w:rPr>
          <w:rFonts w:ascii="Arial" w:hAnsi="Arial" w:cs="Arial"/>
          <w:b/>
          <w:bCs/>
          <w:sz w:val="48"/>
          <w:szCs w:val="48"/>
        </w:rPr>
        <w:t>Miniature Horse Supplement Page</w:t>
      </w:r>
    </w:p>
    <w:p w14:paraId="4846FD60" w14:textId="190945B2" w:rsidR="007308CF" w:rsidRPr="0007064E" w:rsidRDefault="007308CF" w:rsidP="007308CF">
      <w:pPr>
        <w:rPr>
          <w:rFonts w:ascii="Arial" w:hAnsi="Arial" w:cs="Arial"/>
          <w:sz w:val="24"/>
          <w:szCs w:val="24"/>
        </w:rPr>
      </w:pPr>
      <w:r w:rsidRPr="0007064E">
        <w:rPr>
          <w:rFonts w:ascii="Arial" w:hAnsi="Arial" w:cs="Arial"/>
          <w:sz w:val="24"/>
          <w:szCs w:val="24"/>
        </w:rPr>
        <w:t xml:space="preserve">Please record the information and dates that pertain to your miniature horse project. </w:t>
      </w:r>
      <w:r w:rsidRPr="0007064E">
        <w:rPr>
          <w:rFonts w:ascii="Arial" w:hAnsi="Arial" w:cs="Arial"/>
          <w:sz w:val="24"/>
          <w:szCs w:val="24"/>
          <w:u w:val="single"/>
        </w:rPr>
        <w:t>Add a page for each miniature horse</w:t>
      </w:r>
      <w:r>
        <w:rPr>
          <w:rFonts w:ascii="Arial" w:hAnsi="Arial" w:cs="Arial"/>
          <w:sz w:val="24"/>
          <w:szCs w:val="24"/>
          <w:u w:val="single"/>
        </w:rPr>
        <w:t xml:space="preserve"> and include the supplement after page 4 in your  e-Record</w:t>
      </w:r>
      <w:r w:rsidRPr="0007064E">
        <w:rPr>
          <w:rFonts w:ascii="Arial" w:hAnsi="Arial" w:cs="Arial"/>
          <w:sz w:val="24"/>
          <w:szCs w:val="24"/>
          <w:u w:val="single"/>
        </w:rPr>
        <w:t>.</w:t>
      </w:r>
      <w:r w:rsidRPr="007308CF">
        <w:rPr>
          <w:rFonts w:ascii="Arial" w:hAnsi="Arial" w:cs="Arial"/>
          <w:b/>
          <w:bCs/>
          <w:sz w:val="24"/>
          <w:szCs w:val="24"/>
        </w:rPr>
        <w:t xml:space="preserve"> </w:t>
      </w:r>
      <w:r w:rsidRPr="0007064E">
        <w:rPr>
          <w:rFonts w:ascii="Arial" w:hAnsi="Arial" w:cs="Arial"/>
          <w:sz w:val="24"/>
          <w:szCs w:val="24"/>
        </w:rPr>
        <w:t xml:space="preserve">The written test only needs to be completed once so the dates should remain the same regardless of how many miniature horses. </w:t>
      </w:r>
    </w:p>
    <w:p w14:paraId="66732483" w14:textId="77777777" w:rsidR="007308CF" w:rsidRPr="0007064E" w:rsidRDefault="007308CF" w:rsidP="007308CF">
      <w:pPr>
        <w:spacing w:after="0"/>
        <w:rPr>
          <w:rFonts w:ascii="Arial" w:hAnsi="Arial" w:cs="Arial"/>
          <w:sz w:val="24"/>
          <w:szCs w:val="24"/>
        </w:rPr>
      </w:pPr>
      <w:r w:rsidRPr="0007064E">
        <w:rPr>
          <w:rFonts w:ascii="Arial" w:hAnsi="Arial" w:cs="Arial"/>
          <w:sz w:val="24"/>
          <w:szCs w:val="24"/>
        </w:rPr>
        <w:t>Miniature Horse’s Name: _____________________________________</w:t>
      </w:r>
    </w:p>
    <w:p w14:paraId="6A4CB138" w14:textId="77777777" w:rsidR="007308CF" w:rsidRPr="0007064E" w:rsidRDefault="007308CF" w:rsidP="007308CF">
      <w:pPr>
        <w:spacing w:after="0"/>
        <w:rPr>
          <w:rFonts w:ascii="Arial" w:hAnsi="Arial" w:cs="Arial"/>
          <w:sz w:val="24"/>
          <w:szCs w:val="24"/>
        </w:rPr>
      </w:pPr>
      <w:r w:rsidRPr="0007064E">
        <w:rPr>
          <w:rFonts w:ascii="Arial" w:hAnsi="Arial" w:cs="Arial"/>
          <w:sz w:val="24"/>
          <w:szCs w:val="24"/>
        </w:rPr>
        <w:t>Miniature Horse’s Color &amp; Markings: ___________________________</w:t>
      </w:r>
    </w:p>
    <w:p w14:paraId="1B37A64F" w14:textId="77777777" w:rsidR="007308CF" w:rsidRPr="0007064E" w:rsidRDefault="007308CF" w:rsidP="007308CF">
      <w:pPr>
        <w:spacing w:after="0"/>
        <w:rPr>
          <w:rFonts w:ascii="Arial" w:hAnsi="Arial" w:cs="Arial"/>
          <w:sz w:val="24"/>
          <w:szCs w:val="24"/>
        </w:rPr>
      </w:pPr>
      <w:r w:rsidRPr="0007064E">
        <w:rPr>
          <w:rFonts w:ascii="Arial" w:hAnsi="Arial" w:cs="Arial"/>
          <w:sz w:val="24"/>
          <w:szCs w:val="24"/>
        </w:rPr>
        <w:t>Official Height Measurement (inches): __________________________</w:t>
      </w:r>
    </w:p>
    <w:p w14:paraId="40F3ECEE" w14:textId="77777777" w:rsidR="007308CF" w:rsidRPr="0007064E" w:rsidRDefault="007308CF" w:rsidP="007308CF">
      <w:pPr>
        <w:spacing w:after="0"/>
        <w:rPr>
          <w:rFonts w:ascii="Arial" w:hAnsi="Arial" w:cs="Arial"/>
          <w:sz w:val="24"/>
          <w:szCs w:val="24"/>
        </w:rPr>
      </w:pPr>
      <w:r w:rsidRPr="0007064E">
        <w:rPr>
          <w:rFonts w:ascii="Arial" w:hAnsi="Arial" w:cs="Arial"/>
          <w:sz w:val="24"/>
          <w:szCs w:val="24"/>
        </w:rPr>
        <w:t>Name of Official who measured: _______________________________</w:t>
      </w:r>
    </w:p>
    <w:p w14:paraId="68D54432" w14:textId="77777777" w:rsidR="007308CF" w:rsidRPr="0007064E" w:rsidRDefault="007308CF" w:rsidP="007308C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7064E">
        <w:rPr>
          <w:rFonts w:ascii="Arial" w:hAnsi="Arial" w:cs="Arial"/>
          <w:sz w:val="24"/>
          <w:szCs w:val="24"/>
        </w:rPr>
        <w:t xml:space="preserve">Height must be taken on level concrete </w:t>
      </w:r>
    </w:p>
    <w:p w14:paraId="58A614EB" w14:textId="77777777" w:rsidR="007308CF" w:rsidRPr="0007064E" w:rsidRDefault="007308CF" w:rsidP="007308C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7064E">
        <w:rPr>
          <w:rFonts w:ascii="Arial" w:hAnsi="Arial" w:cs="Arial"/>
          <w:sz w:val="24"/>
          <w:szCs w:val="24"/>
        </w:rPr>
        <w:t>They must stand square</w:t>
      </w:r>
    </w:p>
    <w:p w14:paraId="767D64A4" w14:textId="77777777" w:rsidR="007308CF" w:rsidRPr="0007064E" w:rsidRDefault="007308CF" w:rsidP="007308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064E">
        <w:rPr>
          <w:rFonts w:ascii="Arial" w:hAnsi="Arial" w:cs="Arial"/>
          <w:sz w:val="24"/>
          <w:szCs w:val="24"/>
        </w:rPr>
        <w:t>Measure from the last mane hair</w:t>
      </w:r>
    </w:p>
    <w:p w14:paraId="438AEFA6" w14:textId="77777777" w:rsidR="007308CF" w:rsidRPr="0007064E" w:rsidRDefault="007308CF" w:rsidP="007308C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064E">
        <w:rPr>
          <w:rFonts w:ascii="Arial" w:hAnsi="Arial" w:cs="Arial"/>
          <w:sz w:val="24"/>
          <w:szCs w:val="24"/>
        </w:rPr>
        <w:t>Only sticks certified by the ASPC/AMHR/ASPR may be used for official measuring.</w:t>
      </w:r>
    </w:p>
    <w:p w14:paraId="441887C0" w14:textId="77777777" w:rsidR="007308CF" w:rsidRPr="0007064E" w:rsidRDefault="007308CF" w:rsidP="007308C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7064E">
        <w:rPr>
          <w:rFonts w:ascii="Arial" w:hAnsi="Arial" w:cs="Arial"/>
          <w:sz w:val="24"/>
          <w:szCs w:val="24"/>
        </w:rPr>
        <w:t xml:space="preserve">It is highly recommended that the official has experience measuring miniature horses  </w:t>
      </w:r>
    </w:p>
    <w:p w14:paraId="7C1C9F6C" w14:textId="77777777" w:rsidR="007308CF" w:rsidRPr="0007064E" w:rsidRDefault="007308CF" w:rsidP="007308C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7064E">
        <w:rPr>
          <w:rFonts w:ascii="Arial" w:hAnsi="Arial" w:cs="Arial"/>
          <w:sz w:val="24"/>
          <w:szCs w:val="24"/>
        </w:rPr>
        <w:t xml:space="preserve">They must be re-measured every year if they are under 5 years old </w:t>
      </w:r>
    </w:p>
    <w:p w14:paraId="711CE7CB" w14:textId="77777777" w:rsidR="007308CF" w:rsidRPr="0007064E" w:rsidRDefault="007308CF" w:rsidP="007308C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2118"/>
        <w:gridCol w:w="3547"/>
      </w:tblGrid>
      <w:tr w:rsidR="007308CF" w:rsidRPr="0007064E" w14:paraId="68DF6FC6" w14:textId="77777777" w:rsidTr="00FD0700">
        <w:trPr>
          <w:trHeight w:val="577"/>
        </w:trPr>
        <w:tc>
          <w:tcPr>
            <w:tcW w:w="3685" w:type="dxa"/>
            <w:shd w:val="clear" w:color="auto" w:fill="E8E8E8" w:themeFill="background2"/>
          </w:tcPr>
          <w:p w14:paraId="7CF556CC" w14:textId="77777777" w:rsidR="007308CF" w:rsidRPr="0007064E" w:rsidRDefault="007308CF" w:rsidP="000462F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06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Mastery Tests </w:t>
            </w:r>
          </w:p>
        </w:tc>
        <w:tc>
          <w:tcPr>
            <w:tcW w:w="2118" w:type="dxa"/>
            <w:shd w:val="clear" w:color="auto" w:fill="E8E8E8" w:themeFill="background2"/>
          </w:tcPr>
          <w:p w14:paraId="6B0FBA48" w14:textId="77777777" w:rsidR="007308CF" w:rsidRPr="0007064E" w:rsidRDefault="007308CF" w:rsidP="000462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064E">
              <w:rPr>
                <w:rFonts w:ascii="Arial" w:hAnsi="Arial" w:cs="Arial"/>
                <w:b/>
                <w:bCs/>
                <w:sz w:val="24"/>
                <w:szCs w:val="24"/>
              </w:rPr>
              <w:t>Date Completed</w:t>
            </w:r>
          </w:p>
        </w:tc>
        <w:tc>
          <w:tcPr>
            <w:tcW w:w="3547" w:type="dxa"/>
            <w:shd w:val="clear" w:color="auto" w:fill="E8E8E8" w:themeFill="background2"/>
          </w:tcPr>
          <w:p w14:paraId="556A44D5" w14:textId="77777777" w:rsidR="007308CF" w:rsidRPr="0007064E" w:rsidRDefault="007308CF" w:rsidP="000462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706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 of Evaluator </w:t>
            </w:r>
          </w:p>
        </w:tc>
      </w:tr>
      <w:tr w:rsidR="007308CF" w:rsidRPr="0007064E" w14:paraId="6861CD12" w14:textId="77777777" w:rsidTr="00FD0700">
        <w:trPr>
          <w:trHeight w:val="269"/>
        </w:trPr>
        <w:tc>
          <w:tcPr>
            <w:tcW w:w="3685" w:type="dxa"/>
          </w:tcPr>
          <w:p w14:paraId="5ECFFB4F" w14:textId="77777777" w:rsidR="007308CF" w:rsidRPr="0007064E" w:rsidRDefault="007308CF" w:rsidP="00FD070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07064E">
              <w:rPr>
                <w:rFonts w:ascii="Arial" w:hAnsi="Arial" w:cs="Arial"/>
                <w:sz w:val="24"/>
                <w:szCs w:val="24"/>
              </w:rPr>
              <w:t>Safety Test</w:t>
            </w:r>
          </w:p>
        </w:tc>
        <w:tc>
          <w:tcPr>
            <w:tcW w:w="2118" w:type="dxa"/>
          </w:tcPr>
          <w:p w14:paraId="6BE8F39E" w14:textId="77777777" w:rsidR="007308CF" w:rsidRPr="0007064E" w:rsidRDefault="007308CF" w:rsidP="00FD070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7" w:type="dxa"/>
          </w:tcPr>
          <w:p w14:paraId="62D6E025" w14:textId="77777777" w:rsidR="007308CF" w:rsidRPr="0007064E" w:rsidRDefault="007308CF" w:rsidP="00FD070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8CF" w:rsidRPr="0007064E" w14:paraId="6CDDD4DA" w14:textId="77777777" w:rsidTr="00FD0700">
        <w:trPr>
          <w:trHeight w:val="305"/>
        </w:trPr>
        <w:tc>
          <w:tcPr>
            <w:tcW w:w="3685" w:type="dxa"/>
          </w:tcPr>
          <w:p w14:paraId="0B051F62" w14:textId="13C388AC" w:rsidR="007308CF" w:rsidRPr="0007064E" w:rsidRDefault="007308CF" w:rsidP="00FD070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07064E">
              <w:rPr>
                <w:rFonts w:ascii="Arial" w:hAnsi="Arial" w:cs="Arial"/>
                <w:sz w:val="24"/>
                <w:szCs w:val="24"/>
              </w:rPr>
              <w:t>Mastery Test 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064E">
              <w:rPr>
                <w:rFonts w:ascii="Arial" w:hAnsi="Arial" w:cs="Arial"/>
                <w:sz w:val="24"/>
                <w:szCs w:val="24"/>
              </w:rPr>
              <w:t xml:space="preserve">- In Hand </w:t>
            </w:r>
          </w:p>
        </w:tc>
        <w:tc>
          <w:tcPr>
            <w:tcW w:w="2118" w:type="dxa"/>
          </w:tcPr>
          <w:p w14:paraId="5E919F08" w14:textId="77777777" w:rsidR="007308CF" w:rsidRPr="0007064E" w:rsidRDefault="007308CF" w:rsidP="00FD070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7" w:type="dxa"/>
          </w:tcPr>
          <w:p w14:paraId="138EEB19" w14:textId="77777777" w:rsidR="007308CF" w:rsidRPr="0007064E" w:rsidRDefault="007308CF" w:rsidP="00FD070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8CF" w:rsidRPr="0007064E" w14:paraId="224EC577" w14:textId="77777777" w:rsidTr="00FD0700">
        <w:trPr>
          <w:trHeight w:val="269"/>
        </w:trPr>
        <w:tc>
          <w:tcPr>
            <w:tcW w:w="3685" w:type="dxa"/>
          </w:tcPr>
          <w:p w14:paraId="153BA6EF" w14:textId="4F5EDB24" w:rsidR="007308CF" w:rsidRPr="0007064E" w:rsidRDefault="007308CF" w:rsidP="00FD070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07064E">
              <w:rPr>
                <w:rFonts w:ascii="Arial" w:hAnsi="Arial" w:cs="Arial"/>
                <w:sz w:val="24"/>
                <w:szCs w:val="24"/>
              </w:rPr>
              <w:t>Mastery Test 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064E">
              <w:rPr>
                <w:rFonts w:ascii="Arial" w:hAnsi="Arial" w:cs="Arial"/>
                <w:sz w:val="24"/>
                <w:szCs w:val="24"/>
              </w:rPr>
              <w:t xml:space="preserve">- Ground Driving </w:t>
            </w:r>
          </w:p>
        </w:tc>
        <w:tc>
          <w:tcPr>
            <w:tcW w:w="2118" w:type="dxa"/>
          </w:tcPr>
          <w:p w14:paraId="2C7FDC7E" w14:textId="77777777" w:rsidR="007308CF" w:rsidRPr="0007064E" w:rsidRDefault="007308CF" w:rsidP="00FD070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7" w:type="dxa"/>
          </w:tcPr>
          <w:p w14:paraId="403A940E" w14:textId="77777777" w:rsidR="007308CF" w:rsidRPr="0007064E" w:rsidRDefault="007308CF" w:rsidP="00FD070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8CF" w:rsidRPr="0007064E" w14:paraId="603436C5" w14:textId="77777777" w:rsidTr="00FD0700">
        <w:trPr>
          <w:trHeight w:val="269"/>
        </w:trPr>
        <w:tc>
          <w:tcPr>
            <w:tcW w:w="3685" w:type="dxa"/>
          </w:tcPr>
          <w:p w14:paraId="42FA1AAE" w14:textId="77777777" w:rsidR="007308CF" w:rsidRPr="0007064E" w:rsidRDefault="007308CF" w:rsidP="00FD070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07064E">
              <w:rPr>
                <w:rFonts w:ascii="Arial" w:hAnsi="Arial" w:cs="Arial"/>
                <w:sz w:val="24"/>
                <w:szCs w:val="24"/>
              </w:rPr>
              <w:t xml:space="preserve">Written Test for Driving </w:t>
            </w:r>
          </w:p>
        </w:tc>
        <w:tc>
          <w:tcPr>
            <w:tcW w:w="2118" w:type="dxa"/>
          </w:tcPr>
          <w:p w14:paraId="0FDE64BF" w14:textId="77777777" w:rsidR="007308CF" w:rsidRPr="0007064E" w:rsidRDefault="007308CF" w:rsidP="00FD070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7" w:type="dxa"/>
          </w:tcPr>
          <w:p w14:paraId="61CBBD90" w14:textId="77777777" w:rsidR="007308CF" w:rsidRPr="0007064E" w:rsidRDefault="007308CF" w:rsidP="00FD070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8CF" w:rsidRPr="0007064E" w14:paraId="2DAEEC41" w14:textId="77777777" w:rsidTr="00FD0700">
        <w:trPr>
          <w:trHeight w:val="314"/>
        </w:trPr>
        <w:tc>
          <w:tcPr>
            <w:tcW w:w="3685" w:type="dxa"/>
          </w:tcPr>
          <w:p w14:paraId="4E260E44" w14:textId="0509D7D0" w:rsidR="007308CF" w:rsidRPr="0007064E" w:rsidRDefault="007308CF" w:rsidP="00FD070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07064E">
              <w:rPr>
                <w:rFonts w:ascii="Arial" w:hAnsi="Arial" w:cs="Arial"/>
                <w:sz w:val="24"/>
                <w:szCs w:val="24"/>
              </w:rPr>
              <w:t>Mastery Test 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7064E">
              <w:rPr>
                <w:rFonts w:ascii="Arial" w:hAnsi="Arial" w:cs="Arial"/>
                <w:sz w:val="24"/>
                <w:szCs w:val="24"/>
              </w:rPr>
              <w:t xml:space="preserve">- Driving  </w:t>
            </w:r>
          </w:p>
        </w:tc>
        <w:tc>
          <w:tcPr>
            <w:tcW w:w="2118" w:type="dxa"/>
          </w:tcPr>
          <w:p w14:paraId="24FE135B" w14:textId="77777777" w:rsidR="007308CF" w:rsidRPr="0007064E" w:rsidRDefault="007308CF" w:rsidP="00FD070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7" w:type="dxa"/>
          </w:tcPr>
          <w:p w14:paraId="42395CEE" w14:textId="77777777" w:rsidR="007308CF" w:rsidRPr="0007064E" w:rsidRDefault="007308CF" w:rsidP="00FD0700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B104F2" w14:textId="77777777" w:rsidR="00513BA7" w:rsidRPr="00F06E25" w:rsidRDefault="00513BA7" w:rsidP="007308CF">
      <w:pPr>
        <w:rPr>
          <w:rFonts w:ascii="Arial" w:hAnsi="Arial" w:cs="Arial"/>
          <w:b/>
          <w:bCs/>
          <w:sz w:val="24"/>
          <w:szCs w:val="24"/>
        </w:rPr>
      </w:pPr>
    </w:p>
    <w:p w14:paraId="4249E2FF" w14:textId="59D3D179" w:rsidR="008D14EE" w:rsidRDefault="008D14EE" w:rsidP="008D14EE">
      <w:pPr>
        <w:pStyle w:val="NormalWeb"/>
        <w:spacing w:after="0"/>
        <w:ind w:right="-810"/>
        <w:rPr>
          <w:rFonts w:ascii="Arial" w:hAnsi="Arial" w:cs="Arial"/>
          <w:sz w:val="12"/>
          <w:szCs w:val="12"/>
        </w:rPr>
      </w:pPr>
    </w:p>
    <w:p w14:paraId="00EDE565" w14:textId="1E6154B5" w:rsidR="00376F73" w:rsidRDefault="00376F73" w:rsidP="00513BA7">
      <w:pPr>
        <w:pStyle w:val="NormalWeb"/>
        <w:spacing w:before="0" w:beforeAutospacing="0" w:after="0"/>
        <w:ind w:right="-810"/>
        <w:jc w:val="center"/>
        <w:rPr>
          <w:rFonts w:ascii="Arial" w:hAnsi="Arial" w:cs="Arial"/>
          <w:sz w:val="12"/>
          <w:szCs w:val="12"/>
        </w:rPr>
      </w:pPr>
    </w:p>
    <w:p w14:paraId="5E6B7825" w14:textId="16FB7128" w:rsidR="00513BA7" w:rsidRDefault="00513BA7" w:rsidP="00513BA7">
      <w:pPr>
        <w:pStyle w:val="NormalWeb"/>
        <w:spacing w:before="0" w:beforeAutospacing="0" w:after="0"/>
        <w:ind w:right="-810"/>
        <w:rPr>
          <w:rFonts w:ascii="Arial" w:hAnsi="Arial" w:cs="Arial"/>
          <w:sz w:val="12"/>
          <w:szCs w:val="12"/>
        </w:rPr>
      </w:pPr>
      <w:r w:rsidRPr="0007064E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7B29DF4" wp14:editId="05E2588B">
            <wp:simplePos x="0" y="0"/>
            <wp:positionH relativeFrom="column">
              <wp:posOffset>2077491</wp:posOffset>
            </wp:positionH>
            <wp:positionV relativeFrom="paragraph">
              <wp:posOffset>28448</wp:posOffset>
            </wp:positionV>
            <wp:extent cx="2399665" cy="971550"/>
            <wp:effectExtent l="0" t="0" r="0" b="0"/>
            <wp:wrapSquare wrapText="bothSides"/>
            <wp:docPr id="95974808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74808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5BC93A" w14:textId="77777777" w:rsidR="00513BA7" w:rsidRDefault="00513BA7" w:rsidP="00513BA7">
      <w:pPr>
        <w:pStyle w:val="NormalWeb"/>
        <w:spacing w:before="0" w:beforeAutospacing="0" w:after="0"/>
        <w:ind w:right="-810"/>
        <w:rPr>
          <w:rFonts w:ascii="Arial" w:hAnsi="Arial" w:cs="Arial"/>
          <w:sz w:val="12"/>
          <w:szCs w:val="12"/>
        </w:rPr>
      </w:pPr>
    </w:p>
    <w:p w14:paraId="79E3C71C" w14:textId="77777777" w:rsidR="00513BA7" w:rsidRDefault="00513BA7" w:rsidP="00513BA7">
      <w:pPr>
        <w:pStyle w:val="NormalWeb"/>
        <w:spacing w:before="0" w:beforeAutospacing="0" w:after="0"/>
        <w:ind w:right="-810"/>
        <w:rPr>
          <w:rFonts w:ascii="Arial" w:hAnsi="Arial" w:cs="Arial"/>
          <w:sz w:val="12"/>
          <w:szCs w:val="12"/>
        </w:rPr>
      </w:pPr>
    </w:p>
    <w:p w14:paraId="531E6DEA" w14:textId="77777777" w:rsidR="00513BA7" w:rsidRDefault="00513BA7" w:rsidP="00513BA7">
      <w:pPr>
        <w:pStyle w:val="NormalWeb"/>
        <w:spacing w:before="0" w:beforeAutospacing="0" w:after="0"/>
        <w:ind w:right="-810"/>
        <w:rPr>
          <w:rFonts w:ascii="Arial" w:hAnsi="Arial" w:cs="Arial"/>
          <w:sz w:val="12"/>
          <w:szCs w:val="12"/>
        </w:rPr>
      </w:pPr>
    </w:p>
    <w:p w14:paraId="200C5819" w14:textId="516B9EE5" w:rsidR="00D960B1" w:rsidRPr="00F06E25" w:rsidRDefault="008D14EE" w:rsidP="00513BA7">
      <w:pPr>
        <w:pStyle w:val="NormalWeb"/>
        <w:spacing w:before="0" w:beforeAutospacing="0" w:after="0"/>
        <w:ind w:right="-810"/>
        <w:rPr>
          <w:rFonts w:ascii="Arial" w:hAnsi="Arial" w:cs="Arial"/>
          <w:sz w:val="12"/>
          <w:szCs w:val="12"/>
        </w:rPr>
      </w:pPr>
      <w:r w:rsidRPr="007B6E98">
        <w:rPr>
          <w:rFonts w:ascii="Arial" w:hAnsi="Arial" w:cs="Arial"/>
          <w:sz w:val="12"/>
          <w:szCs w:val="12"/>
        </w:rPr>
        <w:t>Colorado State University Extension is an</w:t>
      </w:r>
      <w:r>
        <w:rPr>
          <w:rFonts w:ascii="Arial" w:hAnsi="Arial" w:cs="Arial"/>
          <w:sz w:val="12"/>
          <w:szCs w:val="12"/>
        </w:rPr>
        <w:t xml:space="preserve"> </w:t>
      </w:r>
      <w:r w:rsidRPr="007B6E98">
        <w:rPr>
          <w:rFonts w:ascii="Arial" w:hAnsi="Arial" w:cs="Arial"/>
          <w:sz w:val="12"/>
          <w:szCs w:val="12"/>
        </w:rPr>
        <w:t>equal opportunity provider</w:t>
      </w:r>
      <w:r>
        <w:rPr>
          <w:rFonts w:ascii="Arial" w:hAnsi="Arial" w:cs="Arial"/>
          <w:sz w:val="12"/>
          <w:szCs w:val="12"/>
        </w:rPr>
        <w:t xml:space="preserve">. </w:t>
      </w:r>
      <w:r w:rsidRPr="007B6E98">
        <w:rPr>
          <w:rFonts w:ascii="Arial" w:hAnsi="Arial" w:cs="Arial"/>
          <w:sz w:val="12"/>
          <w:szCs w:val="12"/>
        </w:rPr>
        <w:t>Colorado State University Extension es un</w:t>
      </w:r>
      <w:r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7B6E98">
        <w:rPr>
          <w:rFonts w:ascii="Arial" w:hAnsi="Arial" w:cs="Arial"/>
          <w:sz w:val="12"/>
          <w:szCs w:val="12"/>
        </w:rPr>
        <w:t>proveedor</w:t>
      </w:r>
      <w:proofErr w:type="spellEnd"/>
      <w:r w:rsidRPr="007B6E98">
        <w:rPr>
          <w:rFonts w:ascii="Arial" w:hAnsi="Arial" w:cs="Arial"/>
          <w:sz w:val="12"/>
          <w:szCs w:val="12"/>
        </w:rPr>
        <w:t xml:space="preserve"> que </w:t>
      </w:r>
      <w:proofErr w:type="spellStart"/>
      <w:r w:rsidRPr="007B6E98">
        <w:rPr>
          <w:rFonts w:ascii="Arial" w:hAnsi="Arial" w:cs="Arial"/>
          <w:sz w:val="12"/>
          <w:szCs w:val="12"/>
        </w:rPr>
        <w:t>ofrece</w:t>
      </w:r>
      <w:proofErr w:type="spellEnd"/>
      <w:r w:rsidRPr="007B6E98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7B6E98">
        <w:rPr>
          <w:rFonts w:ascii="Arial" w:hAnsi="Arial" w:cs="Arial"/>
          <w:sz w:val="12"/>
          <w:szCs w:val="12"/>
        </w:rPr>
        <w:t>igualdad</w:t>
      </w:r>
      <w:proofErr w:type="spellEnd"/>
      <w:r w:rsidRPr="007B6E98">
        <w:rPr>
          <w:rFonts w:ascii="Arial" w:hAnsi="Arial" w:cs="Arial"/>
          <w:sz w:val="12"/>
          <w:szCs w:val="12"/>
        </w:rPr>
        <w:t xml:space="preserve"> d</w:t>
      </w:r>
      <w:r>
        <w:rPr>
          <w:rFonts w:ascii="Arial" w:hAnsi="Arial" w:cs="Arial"/>
          <w:sz w:val="12"/>
          <w:szCs w:val="12"/>
        </w:rPr>
        <w:t xml:space="preserve">e </w:t>
      </w:r>
      <w:proofErr w:type="spellStart"/>
      <w:r w:rsidRPr="007B6E98">
        <w:rPr>
          <w:rFonts w:ascii="Arial" w:hAnsi="Arial" w:cs="Arial"/>
          <w:sz w:val="12"/>
          <w:szCs w:val="12"/>
        </w:rPr>
        <w:t>oportunidades</w:t>
      </w:r>
      <w:r>
        <w:rPr>
          <w:rFonts w:ascii="Arial" w:hAnsi="Arial" w:cs="Arial"/>
          <w:sz w:val="12"/>
          <w:szCs w:val="12"/>
        </w:rPr>
        <w:t>.</w:t>
      </w:r>
      <w:r w:rsidRPr="007B6E98">
        <w:rPr>
          <w:rFonts w:ascii="Arial" w:hAnsi="Arial" w:cs="Arial"/>
          <w:sz w:val="12"/>
          <w:szCs w:val="12"/>
        </w:rPr>
        <w:t>https</w:t>
      </w:r>
      <w:proofErr w:type="spellEnd"/>
      <w:r w:rsidRPr="007B6E98">
        <w:rPr>
          <w:rFonts w:ascii="Arial" w:hAnsi="Arial" w:cs="Arial"/>
          <w:sz w:val="12"/>
          <w:szCs w:val="12"/>
        </w:rPr>
        <w:t>://col.st/0WMJA</w:t>
      </w:r>
      <w:r>
        <w:rPr>
          <w:rFonts w:ascii="Arial" w:hAnsi="Arial" w:cs="Arial"/>
          <w:sz w:val="12"/>
          <w:szCs w:val="12"/>
        </w:rPr>
        <w:t xml:space="preserve"> </w:t>
      </w:r>
      <w:r w:rsidRPr="007B6E98">
        <w:rPr>
          <w:rFonts w:ascii="Arial" w:hAnsi="Arial" w:cs="Arial"/>
          <w:sz w:val="12"/>
          <w:szCs w:val="12"/>
        </w:rPr>
        <w:cr/>
      </w:r>
    </w:p>
    <w:sectPr w:rsidR="00D960B1" w:rsidRPr="00F06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E1DC3"/>
    <w:multiLevelType w:val="hybridMultilevel"/>
    <w:tmpl w:val="116CD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4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CF"/>
    <w:rsid w:val="00376F73"/>
    <w:rsid w:val="00513BA7"/>
    <w:rsid w:val="007308CF"/>
    <w:rsid w:val="008D14EE"/>
    <w:rsid w:val="00A01F69"/>
    <w:rsid w:val="00AF4E2A"/>
    <w:rsid w:val="00D960B1"/>
    <w:rsid w:val="00F06E25"/>
    <w:rsid w:val="00FD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B39C9"/>
  <w15:chartTrackingRefBased/>
  <w15:docId w15:val="{D0907066-1FD4-46C6-9750-78260DD5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8CF"/>
  </w:style>
  <w:style w:type="paragraph" w:styleId="Heading1">
    <w:name w:val="heading 1"/>
    <w:basedOn w:val="Normal"/>
    <w:next w:val="Normal"/>
    <w:link w:val="Heading1Char"/>
    <w:uiPriority w:val="9"/>
    <w:qFormat/>
    <w:rsid w:val="00730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8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8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8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8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8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8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8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8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8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8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8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1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17b6f2-45e9-466e-bf9a-def6973089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87C0554546941A45C43E7C7D0B59C" ma:contentTypeVersion="11" ma:contentTypeDescription="Create a new document." ma:contentTypeScope="" ma:versionID="5fb12e7f298b5f6e2ea6a92b151a3260">
  <xsd:schema xmlns:xsd="http://www.w3.org/2001/XMLSchema" xmlns:xs="http://www.w3.org/2001/XMLSchema" xmlns:p="http://schemas.microsoft.com/office/2006/metadata/properties" xmlns:ns2="7717b6f2-45e9-466e-bf9a-def6973089d7" targetNamespace="http://schemas.microsoft.com/office/2006/metadata/properties" ma:root="true" ma:fieldsID="e7487221b35ce045b09c876a09411dc3" ns2:_="">
    <xsd:import namespace="7717b6f2-45e9-466e-bf9a-def6973089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7b6f2-45e9-466e-bf9a-def697308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05B244-9891-44D0-9D4A-5FC5C44AFC80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5802E427-4E04-4B0A-8631-E9FD061EB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697D9C-C33A-430E-961C-E68B58310D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1109</Characters>
  <Application>Microsoft Office Word</Application>
  <DocSecurity>0</DocSecurity>
  <Lines>9</Lines>
  <Paragraphs>2</Paragraphs>
  <ScaleCrop>false</ScaleCrop>
  <Company>Colorado State University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Sholten,Lisa</dc:creator>
  <cp:keywords/>
  <dc:description/>
  <cp:lastModifiedBy>Sholten,Lisa</cp:lastModifiedBy>
  <cp:revision>6</cp:revision>
  <dcterms:created xsi:type="dcterms:W3CDTF">2024-09-26T20:04:00Z</dcterms:created>
  <dcterms:modified xsi:type="dcterms:W3CDTF">2024-10-23T21:02:00Z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0x0101008FE87C0554546941A45C43E7C7D0B59C</vt:lpwstr>
  </property>
  <property fmtid="{D5CDD505-2E9C-101B-9397-08002B2CF9AE}" pid="3" name="MediaServiceImageTags">
    <vt:lpwstr/>
  </property>
</Properties>
</file>