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AAA9" w14:textId="7ABBD446" w:rsidR="007138DD" w:rsidRPr="006E33F5" w:rsidRDefault="00AF5E41" w:rsidP="006E33F5">
      <w:pPr>
        <w:ind w:left="-810" w:right="-285" w:hanging="90"/>
        <w:jc w:val="center"/>
        <w:rPr>
          <w:rFonts w:ascii="Calibri" w:hAnsi="Calibri" w:cs="Calibri"/>
          <w:b/>
          <w:sz w:val="28"/>
          <w:szCs w:val="28"/>
          <w:lang w:val="en-GB"/>
        </w:rPr>
      </w:pPr>
      <w:r w:rsidRPr="006E33F5">
        <w:rPr>
          <w:rFonts w:ascii="Calibri" w:hAnsi="Calibri" w:cs="Calibri"/>
          <w:b/>
          <w:sz w:val="28"/>
          <w:szCs w:val="28"/>
          <w:lang w:val="en-GB"/>
        </w:rPr>
        <w:t>P</w:t>
      </w:r>
      <w:r w:rsidR="007138DD" w:rsidRPr="006E33F5">
        <w:rPr>
          <w:rFonts w:ascii="Calibri" w:hAnsi="Calibri" w:cs="Calibri"/>
          <w:b/>
          <w:sz w:val="28"/>
          <w:szCs w:val="28"/>
          <w:lang w:val="en-GB"/>
        </w:rPr>
        <w:t>ARTICIPANT AGREEMENT FOR THE</w:t>
      </w:r>
      <w:r w:rsidR="006E33F5" w:rsidRPr="006E33F5">
        <w:rPr>
          <w:rFonts w:ascii="Calibri" w:hAnsi="Calibri" w:cs="Calibri"/>
          <w:b/>
          <w:sz w:val="28"/>
          <w:szCs w:val="28"/>
          <w:lang w:val="en-GB"/>
        </w:rPr>
        <w:t xml:space="preserve"> </w:t>
      </w:r>
      <w:r w:rsidR="007138DD" w:rsidRPr="006E33F5">
        <w:rPr>
          <w:rFonts w:ascii="Calibri" w:hAnsi="Calibri" w:cs="Calibri"/>
          <w:b/>
          <w:sz w:val="28"/>
          <w:szCs w:val="28"/>
          <w:lang w:val="en-GB"/>
        </w:rPr>
        <w:t>INTERNATIONAL 4-H YOUTH EXCHANGE OF</w:t>
      </w:r>
    </w:p>
    <w:p w14:paraId="2725F408" w14:textId="4343CC5C" w:rsidR="007138DD" w:rsidRPr="006E33F5" w:rsidRDefault="007138DD" w:rsidP="006E33F5">
      <w:pPr>
        <w:ind w:right="-285"/>
        <w:jc w:val="center"/>
        <w:rPr>
          <w:rFonts w:ascii="Calibri" w:hAnsi="Calibri" w:cs="Calibri"/>
          <w:b/>
          <w:sz w:val="28"/>
          <w:szCs w:val="28"/>
          <w:lang w:val="en-GB"/>
        </w:rPr>
      </w:pPr>
      <w:r w:rsidRPr="006E33F5">
        <w:rPr>
          <w:rFonts w:ascii="Calibri" w:hAnsi="Calibri" w:cs="Calibri"/>
          <w:b/>
          <w:sz w:val="28"/>
          <w:szCs w:val="28"/>
          <w:lang w:val="en-GB"/>
        </w:rPr>
        <w:t>COLORADO 4-H INTERNATIONAL PROGRAMS AND</w:t>
      </w:r>
    </w:p>
    <w:p w14:paraId="760F9A30" w14:textId="410B08DD" w:rsidR="007138DD" w:rsidRPr="006E33F5" w:rsidRDefault="007138DD" w:rsidP="006E33F5">
      <w:pPr>
        <w:pStyle w:val="Heading2"/>
        <w:rPr>
          <w:rFonts w:ascii="Calibri" w:hAnsi="Calibri" w:cs="Calibri"/>
          <w:sz w:val="28"/>
          <w:szCs w:val="28"/>
          <w:lang w:val="en-GB"/>
        </w:rPr>
      </w:pPr>
      <w:r w:rsidRPr="006E33F5">
        <w:rPr>
          <w:rFonts w:ascii="Calibri" w:hAnsi="Calibri" w:cs="Calibri"/>
          <w:sz w:val="28"/>
          <w:szCs w:val="28"/>
        </w:rPr>
        <w:t>Colorado State University</w:t>
      </w:r>
      <w:r w:rsidR="00E44819" w:rsidRPr="006E33F5">
        <w:rPr>
          <w:rFonts w:ascii="Calibri" w:hAnsi="Calibri" w:cs="Calibri"/>
          <w:sz w:val="28"/>
          <w:szCs w:val="28"/>
        </w:rPr>
        <w:t xml:space="preserve"> </w:t>
      </w:r>
      <w:r w:rsidRPr="006E33F5">
        <w:rPr>
          <w:rFonts w:ascii="Calibri" w:hAnsi="Calibri" w:cs="Calibri"/>
          <w:sz w:val="28"/>
          <w:szCs w:val="28"/>
        </w:rPr>
        <w:t>Extension</w:t>
      </w:r>
      <w:r w:rsidR="006E33F5" w:rsidRPr="006E33F5">
        <w:rPr>
          <w:rFonts w:ascii="Calibri" w:hAnsi="Calibri" w:cs="Calibri"/>
          <w:sz w:val="28"/>
          <w:szCs w:val="28"/>
        </w:rPr>
        <w:t xml:space="preserve"> </w:t>
      </w:r>
      <w:r w:rsidRPr="006E33F5">
        <w:rPr>
          <w:rFonts w:ascii="Calibri" w:hAnsi="Calibri" w:cs="Calibri"/>
          <w:sz w:val="28"/>
          <w:szCs w:val="28"/>
        </w:rPr>
        <w:t>4-H</w:t>
      </w:r>
    </w:p>
    <w:p w14:paraId="4F9B27FC" w14:textId="77777777" w:rsidR="007138DD" w:rsidRPr="006E33F5" w:rsidRDefault="007138DD">
      <w:pPr>
        <w:ind w:right="-285"/>
        <w:rPr>
          <w:rFonts w:ascii="Calibri" w:hAnsi="Calibri" w:cs="Calibri"/>
          <w:sz w:val="24"/>
          <w:szCs w:val="24"/>
          <w:lang w:val="en-GB"/>
        </w:rPr>
      </w:pPr>
    </w:p>
    <w:p w14:paraId="0E59D4D4" w14:textId="77777777" w:rsidR="007138DD" w:rsidRPr="006E33F5" w:rsidRDefault="007138DD">
      <w:pPr>
        <w:ind w:right="-285"/>
        <w:rPr>
          <w:rFonts w:ascii="Calibri" w:hAnsi="Calibri" w:cs="Calibri"/>
          <w:sz w:val="24"/>
          <w:szCs w:val="24"/>
          <w:lang w:val="en-GB"/>
        </w:rPr>
      </w:pPr>
      <w:r w:rsidRPr="006E33F5">
        <w:rPr>
          <w:rFonts w:ascii="Calibri" w:hAnsi="Calibri" w:cs="Calibri"/>
          <w:sz w:val="24"/>
          <w:szCs w:val="24"/>
          <w:lang w:val="en-GB"/>
        </w:rPr>
        <w:t>The undersigned Participant (the "Participant") and his/her parent(s) or legal guardian(s), if the participant is under 21 years of age agree(s):</w:t>
      </w:r>
    </w:p>
    <w:p w14:paraId="27467A2C" w14:textId="77777777" w:rsidR="007138DD" w:rsidRPr="006E33F5" w:rsidRDefault="007138DD">
      <w:pPr>
        <w:ind w:right="-285"/>
        <w:rPr>
          <w:rFonts w:ascii="Calibri" w:hAnsi="Calibri" w:cs="Calibri"/>
          <w:sz w:val="24"/>
          <w:szCs w:val="24"/>
          <w:lang w:val="en-GB"/>
        </w:rPr>
      </w:pPr>
    </w:p>
    <w:p w14:paraId="55C9A374" w14:textId="78B63831" w:rsidR="007138DD" w:rsidRPr="006E33F5" w:rsidRDefault="007138DD">
      <w:pPr>
        <w:ind w:left="426" w:right="-432" w:hanging="426"/>
        <w:rPr>
          <w:rFonts w:ascii="Calibri" w:hAnsi="Calibri" w:cs="Calibri"/>
          <w:sz w:val="24"/>
          <w:szCs w:val="24"/>
          <w:lang w:val="en-GB"/>
        </w:rPr>
      </w:pPr>
      <w:r w:rsidRPr="006E33F5">
        <w:rPr>
          <w:rFonts w:ascii="Calibri" w:hAnsi="Calibri" w:cs="Calibri"/>
          <w:sz w:val="24"/>
          <w:szCs w:val="24"/>
          <w:lang w:val="en-GB"/>
        </w:rPr>
        <w:t>1.</w:t>
      </w:r>
      <w:r w:rsidRPr="006E33F5">
        <w:rPr>
          <w:rFonts w:ascii="Calibri" w:hAnsi="Calibri" w:cs="Calibri"/>
          <w:sz w:val="24"/>
          <w:szCs w:val="24"/>
          <w:lang w:val="en-GB"/>
        </w:rPr>
        <w:tab/>
        <w:t xml:space="preserve">The Participant will participate fully in the program arranged by </w:t>
      </w:r>
      <w:r w:rsidRPr="006E33F5">
        <w:rPr>
          <w:rFonts w:ascii="Calibri" w:hAnsi="Calibri" w:cs="Calibri"/>
          <w:sz w:val="24"/>
          <w:szCs w:val="24"/>
        </w:rPr>
        <w:t>the Colorado 4-H International Programs Office (hereafter CO 4-H IP), Col</w:t>
      </w:r>
      <w:r w:rsidR="00E44819" w:rsidRPr="006E33F5">
        <w:rPr>
          <w:rFonts w:ascii="Calibri" w:hAnsi="Calibri" w:cs="Calibri"/>
          <w:sz w:val="24"/>
          <w:szCs w:val="24"/>
        </w:rPr>
        <w:t>orado State University Extension</w:t>
      </w:r>
      <w:r w:rsidRPr="006E33F5">
        <w:rPr>
          <w:rFonts w:ascii="Calibri" w:hAnsi="Calibri" w:cs="Calibri"/>
          <w:sz w:val="24"/>
          <w:szCs w:val="24"/>
        </w:rPr>
        <w:t xml:space="preserve">/ 4-H (hereafter CSU), and the sponsoring </w:t>
      </w:r>
      <w:r w:rsidRPr="006E33F5">
        <w:rPr>
          <w:rFonts w:ascii="Calibri" w:hAnsi="Calibri" w:cs="Calibri"/>
          <w:sz w:val="24"/>
          <w:szCs w:val="24"/>
          <w:lang w:val="en-GB"/>
        </w:rPr>
        <w:t xml:space="preserve">host states.  The Participant </w:t>
      </w:r>
      <w:r w:rsidR="0021529C" w:rsidRPr="006E33F5">
        <w:rPr>
          <w:rFonts w:ascii="Calibri" w:hAnsi="Calibri" w:cs="Calibri"/>
          <w:sz w:val="24"/>
          <w:szCs w:val="24"/>
          <w:lang w:val="en-GB"/>
        </w:rPr>
        <w:t>will always conduct himself/herself in an acceptable and proper manner.</w:t>
      </w:r>
    </w:p>
    <w:p w14:paraId="33907F32" w14:textId="77777777" w:rsidR="007138DD" w:rsidRPr="006E33F5" w:rsidRDefault="007138DD">
      <w:pPr>
        <w:ind w:left="426" w:right="-285" w:hanging="426"/>
        <w:rPr>
          <w:rFonts w:ascii="Calibri" w:hAnsi="Calibri" w:cs="Calibri"/>
          <w:sz w:val="24"/>
          <w:szCs w:val="24"/>
          <w:lang w:val="en-GB"/>
        </w:rPr>
      </w:pPr>
      <w:bookmarkStart w:id="0" w:name="_GoBack"/>
      <w:bookmarkEnd w:id="0"/>
    </w:p>
    <w:p w14:paraId="496C63C6"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2.</w:t>
      </w:r>
      <w:r w:rsidRPr="006E33F5">
        <w:rPr>
          <w:rFonts w:ascii="Calibri" w:hAnsi="Calibri" w:cs="Calibri"/>
          <w:sz w:val="24"/>
          <w:szCs w:val="24"/>
          <w:lang w:val="en-GB"/>
        </w:rPr>
        <w:tab/>
        <w:t>The Participant agrees to abide by the laws of the United States and host families' household rules, particularly with respect to the use of alcoholic beverages, tobacco, drugs, and sexual practices.  The Participant agrees not to abuse the use of alcohol or tobacco.  The use of drugs is strictly forbidden and is cause for immediate dismissal from the program.  The Participant agrees to refrain from inappropriate sexual conduct during the program.  The Participant agrees not to access pornography websites.</w:t>
      </w:r>
      <w:r w:rsidR="00AB4C16" w:rsidRPr="006E33F5">
        <w:rPr>
          <w:rFonts w:ascii="Calibri" w:hAnsi="Calibri" w:cs="Calibri"/>
          <w:sz w:val="24"/>
          <w:szCs w:val="24"/>
          <w:lang w:val="en-GB"/>
        </w:rPr>
        <w:t xml:space="preserve">  Violations of these policies or the laws of the state of Colorado and the United States will result in immediate expulsion from the program at the Participant’s expense.</w:t>
      </w:r>
    </w:p>
    <w:p w14:paraId="5E3C8F20" w14:textId="77777777" w:rsidR="007138DD" w:rsidRPr="006E33F5" w:rsidRDefault="007138DD">
      <w:pPr>
        <w:ind w:left="426" w:right="-285" w:hanging="426"/>
        <w:rPr>
          <w:rFonts w:ascii="Calibri" w:hAnsi="Calibri" w:cs="Calibri"/>
          <w:sz w:val="24"/>
          <w:szCs w:val="24"/>
          <w:lang w:val="en-GB"/>
        </w:rPr>
      </w:pPr>
    </w:p>
    <w:p w14:paraId="544BA38D"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3.</w:t>
      </w:r>
      <w:r w:rsidRPr="006E33F5">
        <w:rPr>
          <w:rFonts w:ascii="Calibri" w:hAnsi="Calibri" w:cs="Calibri"/>
          <w:sz w:val="24"/>
          <w:szCs w:val="24"/>
          <w:lang w:val="en-GB"/>
        </w:rPr>
        <w:tab/>
        <w:t>The Participant agrees that while on the program, and in the United States, the Participant will adhere to the travel guidelines of the program.  Freetime is taken during the time host states have set aside.  No exceptions will be made.</w:t>
      </w:r>
    </w:p>
    <w:p w14:paraId="74CE4BC2" w14:textId="77777777" w:rsidR="007138DD" w:rsidRPr="006E33F5" w:rsidRDefault="007138DD">
      <w:pPr>
        <w:ind w:left="426" w:right="-285" w:hanging="426"/>
        <w:rPr>
          <w:rFonts w:ascii="Calibri" w:hAnsi="Calibri" w:cs="Calibri"/>
          <w:sz w:val="24"/>
          <w:szCs w:val="24"/>
          <w:lang w:val="en-GB"/>
        </w:rPr>
      </w:pPr>
    </w:p>
    <w:p w14:paraId="293D5521"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4.</w:t>
      </w:r>
      <w:r w:rsidRPr="006E33F5">
        <w:rPr>
          <w:rFonts w:ascii="Calibri" w:hAnsi="Calibri" w:cs="Calibri"/>
          <w:sz w:val="24"/>
          <w:szCs w:val="24"/>
          <w:lang w:val="en-GB"/>
        </w:rPr>
        <w:tab/>
        <w:t>The Participant agrees that relatives and friends will not visit the Participant during the program unless they have obtained prior consent from the host family and the State Coordinator.  Visits from relatives and friends during the program (other than during freetime) are discouraged.</w:t>
      </w:r>
    </w:p>
    <w:p w14:paraId="30F78C03" w14:textId="77777777" w:rsidR="007138DD" w:rsidRPr="006E33F5" w:rsidRDefault="007138DD">
      <w:pPr>
        <w:ind w:left="426" w:right="-285" w:hanging="426"/>
        <w:rPr>
          <w:rFonts w:ascii="Calibri" w:hAnsi="Calibri" w:cs="Calibri"/>
          <w:sz w:val="24"/>
          <w:szCs w:val="24"/>
          <w:lang w:val="en-GB"/>
        </w:rPr>
      </w:pPr>
    </w:p>
    <w:p w14:paraId="23C30B56"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5.</w:t>
      </w:r>
      <w:r w:rsidRPr="006E33F5">
        <w:rPr>
          <w:rFonts w:ascii="Calibri" w:hAnsi="Calibri" w:cs="Calibri"/>
          <w:sz w:val="24"/>
          <w:szCs w:val="24"/>
          <w:lang w:val="en-GB"/>
        </w:rPr>
        <w:tab/>
        <w:t>The Participant agrees not to operate a motorized vehicle of any type without obtaining a proper license and insurance.  The Participant acknowledges that operation of a motorized vehicle of any type while participating in the program is at the Participant's own risk.  Neither CO 4-H IP, CSU, the host states, nor the host families carry insurance covering the Participant while operating a motorized vehicle of any type.</w:t>
      </w:r>
    </w:p>
    <w:p w14:paraId="0C969738" w14:textId="77777777" w:rsidR="007138DD" w:rsidRPr="006E33F5" w:rsidRDefault="007138DD">
      <w:pPr>
        <w:ind w:left="426" w:right="-285" w:hanging="426"/>
        <w:rPr>
          <w:rFonts w:ascii="Calibri" w:hAnsi="Calibri" w:cs="Calibri"/>
          <w:sz w:val="24"/>
          <w:szCs w:val="24"/>
          <w:lang w:val="en-GB"/>
        </w:rPr>
      </w:pPr>
    </w:p>
    <w:p w14:paraId="083402EF"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6.</w:t>
      </w:r>
      <w:r w:rsidRPr="006E33F5">
        <w:rPr>
          <w:rFonts w:ascii="Calibri" w:hAnsi="Calibri" w:cs="Calibri"/>
          <w:sz w:val="24"/>
          <w:szCs w:val="24"/>
          <w:lang w:val="en-GB"/>
        </w:rPr>
        <w:tab/>
        <w:t>The Participant agrees not to purchase any vehicle and agrees that the purchase of any vehicle may be deemed cause for termination from the program.</w:t>
      </w:r>
    </w:p>
    <w:p w14:paraId="4E613828" w14:textId="24A350BE" w:rsidR="007138DD" w:rsidRPr="006E33F5" w:rsidRDefault="007138DD">
      <w:pPr>
        <w:ind w:left="426" w:right="-285" w:hanging="426"/>
        <w:rPr>
          <w:rFonts w:ascii="Calibri" w:hAnsi="Calibri" w:cs="Calibri"/>
          <w:sz w:val="24"/>
          <w:szCs w:val="24"/>
          <w:lang w:val="en-GB"/>
        </w:rPr>
      </w:pPr>
    </w:p>
    <w:p w14:paraId="285D3D07" w14:textId="77777777" w:rsidR="006E33F5" w:rsidRPr="006E33F5" w:rsidRDefault="006E33F5">
      <w:pPr>
        <w:ind w:left="426" w:right="-285" w:hanging="426"/>
        <w:rPr>
          <w:rFonts w:ascii="Calibri" w:hAnsi="Calibri" w:cs="Calibri"/>
          <w:sz w:val="24"/>
          <w:szCs w:val="24"/>
          <w:lang w:val="en-GB"/>
        </w:rPr>
      </w:pPr>
    </w:p>
    <w:p w14:paraId="02B42C41" w14:textId="51800516" w:rsidR="007138DD" w:rsidRPr="006E33F5" w:rsidRDefault="007138DD">
      <w:pPr>
        <w:numPr>
          <w:ilvl w:val="0"/>
          <w:numId w:val="6"/>
        </w:numPr>
        <w:ind w:right="-285"/>
        <w:rPr>
          <w:rFonts w:ascii="Calibri" w:hAnsi="Calibri" w:cs="Calibri"/>
          <w:sz w:val="24"/>
          <w:szCs w:val="24"/>
          <w:lang w:val="en-GB"/>
        </w:rPr>
      </w:pPr>
      <w:r w:rsidRPr="006E33F5">
        <w:rPr>
          <w:rFonts w:ascii="Calibri" w:hAnsi="Calibri" w:cs="Calibri"/>
          <w:sz w:val="24"/>
          <w:szCs w:val="24"/>
          <w:lang w:val="en-GB"/>
        </w:rPr>
        <w:lastRenderedPageBreak/>
        <w:t xml:space="preserve">The host states make host family placements.  The Participant agrees to accept placement with families without discrimination </w:t>
      </w:r>
      <w:r w:rsidR="0021529C" w:rsidRPr="006E33F5">
        <w:rPr>
          <w:rFonts w:ascii="Calibri" w:hAnsi="Calibri" w:cs="Calibri"/>
          <w:sz w:val="24"/>
          <w:szCs w:val="24"/>
          <w:lang w:val="en-GB"/>
        </w:rPr>
        <w:t>based on</w:t>
      </w:r>
      <w:r w:rsidRPr="006E33F5">
        <w:rPr>
          <w:rFonts w:ascii="Calibri" w:hAnsi="Calibri" w:cs="Calibri"/>
          <w:sz w:val="24"/>
          <w:szCs w:val="24"/>
          <w:lang w:val="en-GB"/>
        </w:rPr>
        <w:t xml:space="preserve"> race, sex, national origin, disability, religion, age, sexual orientation, or other nonmerit reasons.  Every attempt will be made to place the Participant with host families that will optimize the educational outcomes of the </w:t>
      </w:r>
      <w:r w:rsidR="00AB4C16" w:rsidRPr="006E33F5">
        <w:rPr>
          <w:rFonts w:ascii="Calibri" w:hAnsi="Calibri" w:cs="Calibri"/>
          <w:sz w:val="24"/>
          <w:szCs w:val="24"/>
          <w:lang w:val="en-GB"/>
        </w:rPr>
        <w:t>exchange</w:t>
      </w:r>
      <w:r w:rsidRPr="006E33F5">
        <w:rPr>
          <w:rFonts w:ascii="Calibri" w:hAnsi="Calibri" w:cs="Calibri"/>
          <w:sz w:val="24"/>
          <w:szCs w:val="24"/>
          <w:lang w:val="en-GB"/>
        </w:rPr>
        <w:t xml:space="preserve"> experience.  It is understood that the Participant may be placed with either farm or non-farm families.  Neither CSU nor the host states guarantee placement with a certain number of farm families.  The Participant acknowledges that the host states select the host families.  The Participant agrees to notify the Host State Coordinator immediately if the Participant believes a host family assignment is in any way improper or places the Participant in danger of physical harm. </w:t>
      </w:r>
    </w:p>
    <w:p w14:paraId="5512654C" w14:textId="77777777" w:rsidR="00F4449F" w:rsidRPr="006E33F5" w:rsidRDefault="00F4449F" w:rsidP="00F4449F">
      <w:pPr>
        <w:ind w:right="-285"/>
        <w:rPr>
          <w:rFonts w:ascii="Calibri" w:hAnsi="Calibri" w:cs="Calibri"/>
          <w:sz w:val="24"/>
          <w:szCs w:val="24"/>
          <w:lang w:val="en-GB"/>
        </w:rPr>
      </w:pPr>
    </w:p>
    <w:p w14:paraId="3DC4EA7B" w14:textId="77777777" w:rsidR="007138DD" w:rsidRPr="006E33F5" w:rsidRDefault="007138DD">
      <w:pPr>
        <w:numPr>
          <w:ilvl w:val="0"/>
          <w:numId w:val="6"/>
        </w:numPr>
        <w:ind w:right="-285"/>
        <w:rPr>
          <w:rFonts w:ascii="Calibri" w:hAnsi="Calibri" w:cs="Calibri"/>
          <w:sz w:val="24"/>
          <w:szCs w:val="24"/>
          <w:lang w:val="en-GB"/>
        </w:rPr>
      </w:pPr>
      <w:r w:rsidRPr="006E33F5">
        <w:rPr>
          <w:rFonts w:ascii="Calibri" w:hAnsi="Calibri" w:cs="Calibri"/>
          <w:sz w:val="24"/>
          <w:szCs w:val="24"/>
          <w:lang w:val="en-GB"/>
        </w:rPr>
        <w:t>Host family volunteers or Extension personnel with 4-H responsibilities are available to assist the Participant during his/her experience.  The Participant understands that CO 4-H IP and CSU do not supervise these individuals.  Likewise, the Participant is not an agent of CO 4-H IP or CSU for any purpose.</w:t>
      </w:r>
    </w:p>
    <w:p w14:paraId="4664414E" w14:textId="77777777" w:rsidR="007138DD" w:rsidRPr="006E33F5" w:rsidRDefault="007138DD">
      <w:pPr>
        <w:ind w:left="426" w:right="-285" w:hanging="426"/>
        <w:rPr>
          <w:rFonts w:ascii="Calibri" w:hAnsi="Calibri" w:cs="Calibri"/>
          <w:sz w:val="24"/>
          <w:szCs w:val="24"/>
          <w:lang w:val="en-GB"/>
        </w:rPr>
      </w:pPr>
    </w:p>
    <w:p w14:paraId="0F2A3843" w14:textId="6EBD2CE1"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9.</w:t>
      </w:r>
      <w:r w:rsidRPr="006E33F5">
        <w:rPr>
          <w:rFonts w:ascii="Calibri" w:hAnsi="Calibri" w:cs="Calibri"/>
          <w:sz w:val="24"/>
          <w:szCs w:val="24"/>
          <w:lang w:val="en-GB"/>
        </w:rPr>
        <w:tab/>
        <w:t xml:space="preserve">The Participant is responsible for resolving any claims for damages or injuries claimed to have been caused by the acts or omissions of the Participant.  Neither the CO 4-H IP, CSU nor the host states accept any responsibility for claims made against the </w:t>
      </w:r>
      <w:r w:rsidR="0021529C" w:rsidRPr="006E33F5">
        <w:rPr>
          <w:rFonts w:ascii="Calibri" w:hAnsi="Calibri" w:cs="Calibri"/>
          <w:sz w:val="24"/>
          <w:szCs w:val="24"/>
          <w:lang w:val="en-GB"/>
        </w:rPr>
        <w:t>Participant and</w:t>
      </w:r>
      <w:r w:rsidRPr="006E33F5">
        <w:rPr>
          <w:rFonts w:ascii="Calibri" w:hAnsi="Calibri" w:cs="Calibri"/>
          <w:sz w:val="24"/>
          <w:szCs w:val="24"/>
          <w:lang w:val="en-GB"/>
        </w:rPr>
        <w:t xml:space="preserve"> have no obligation to defend against such claims.  The Participant and his/her heirs, successors, administrators, executors, and assign</w:t>
      </w:r>
      <w:r w:rsidR="00EA2FD2" w:rsidRPr="006E33F5">
        <w:rPr>
          <w:rFonts w:ascii="Calibri" w:hAnsi="Calibri" w:cs="Calibri"/>
          <w:sz w:val="24"/>
          <w:szCs w:val="24"/>
          <w:lang w:val="en-GB"/>
        </w:rPr>
        <w:t>ee</w:t>
      </w:r>
      <w:r w:rsidRPr="006E33F5">
        <w:rPr>
          <w:rFonts w:ascii="Calibri" w:hAnsi="Calibri" w:cs="Calibri"/>
          <w:sz w:val="24"/>
          <w:szCs w:val="24"/>
          <w:lang w:val="en-GB"/>
        </w:rPr>
        <w:t>s, agree to indemnify and hold harmless the CO 4-H IP, CSU and/or the host states against any claims, losses, expenses or payments resulting from any claims, liability, loss, or damage caused to or asserted against the CO 4-H IP, CSU and/or the host states arising from any act or failure to act by the Participant.</w:t>
      </w:r>
    </w:p>
    <w:p w14:paraId="61BD1D88" w14:textId="77777777" w:rsidR="007138DD" w:rsidRPr="006E33F5" w:rsidRDefault="007138DD">
      <w:pPr>
        <w:ind w:left="426" w:right="-285" w:hanging="426"/>
        <w:rPr>
          <w:rFonts w:ascii="Calibri" w:hAnsi="Calibri" w:cs="Calibri"/>
          <w:sz w:val="24"/>
          <w:szCs w:val="24"/>
          <w:lang w:val="en-GB"/>
        </w:rPr>
      </w:pPr>
    </w:p>
    <w:p w14:paraId="2F22D747" w14:textId="11DF9981"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10.</w:t>
      </w:r>
      <w:r w:rsidRPr="006E33F5">
        <w:rPr>
          <w:rFonts w:ascii="Calibri" w:hAnsi="Calibri" w:cs="Calibri"/>
          <w:sz w:val="24"/>
          <w:szCs w:val="24"/>
          <w:lang w:val="en-GB"/>
        </w:rPr>
        <w:tab/>
        <w:t xml:space="preserve">The Participant agrees to inform the State 4-H International Programs Coordinator of any health problems or medication the Participant </w:t>
      </w:r>
      <w:r w:rsidR="0021529C" w:rsidRPr="006E33F5">
        <w:rPr>
          <w:rFonts w:ascii="Calibri" w:hAnsi="Calibri" w:cs="Calibri"/>
          <w:sz w:val="24"/>
          <w:szCs w:val="24"/>
          <w:lang w:val="en-GB"/>
        </w:rPr>
        <w:t>must</w:t>
      </w:r>
      <w:r w:rsidRPr="006E33F5">
        <w:rPr>
          <w:rFonts w:ascii="Calibri" w:hAnsi="Calibri" w:cs="Calibri"/>
          <w:sz w:val="24"/>
          <w:szCs w:val="24"/>
          <w:lang w:val="en-GB"/>
        </w:rPr>
        <w:t xml:space="preserve"> take on a regular basis.  This information must be included on the application form.  The Participant understands that errors and omissions on the application form will jeopardize the Participant's placement and may result in termination from the program. The Participant is responsible for any additional costs incurred due to termination.</w:t>
      </w:r>
    </w:p>
    <w:p w14:paraId="66A995B5" w14:textId="77777777" w:rsidR="007138DD" w:rsidRPr="006E33F5" w:rsidRDefault="007138DD">
      <w:pPr>
        <w:ind w:left="426" w:right="-285" w:hanging="426"/>
        <w:rPr>
          <w:rFonts w:ascii="Calibri" w:hAnsi="Calibri" w:cs="Calibri"/>
          <w:sz w:val="24"/>
          <w:szCs w:val="24"/>
          <w:lang w:val="en-GB"/>
        </w:rPr>
      </w:pPr>
    </w:p>
    <w:p w14:paraId="12E13592"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11.</w:t>
      </w:r>
      <w:r w:rsidRPr="006E33F5">
        <w:rPr>
          <w:rFonts w:ascii="Calibri" w:hAnsi="Calibri" w:cs="Calibri"/>
          <w:sz w:val="24"/>
          <w:szCs w:val="24"/>
          <w:lang w:val="en-GB"/>
        </w:rPr>
        <w:tab/>
        <w:t>The CO 4-H IP, CSU, and/or the host states have no responsibility for the Participant if the Participant chooses to arrive in the United States before the program starts or remain in the United States after the program ends.</w:t>
      </w:r>
    </w:p>
    <w:p w14:paraId="64D0DC55" w14:textId="77777777" w:rsidR="007138DD" w:rsidRPr="006E33F5" w:rsidRDefault="007138DD">
      <w:pPr>
        <w:ind w:left="426" w:right="-285" w:hanging="426"/>
        <w:rPr>
          <w:rFonts w:ascii="Calibri" w:hAnsi="Calibri" w:cs="Calibri"/>
          <w:sz w:val="24"/>
          <w:szCs w:val="24"/>
          <w:lang w:val="en-GB"/>
        </w:rPr>
      </w:pPr>
    </w:p>
    <w:p w14:paraId="3BA18EDB" w14:textId="77777777" w:rsidR="007138DD" w:rsidRPr="006E33F5" w:rsidRDefault="007138DD">
      <w:pPr>
        <w:ind w:left="426" w:right="-285" w:hanging="426"/>
        <w:rPr>
          <w:rFonts w:ascii="Calibri" w:hAnsi="Calibri" w:cs="Calibri"/>
          <w:sz w:val="24"/>
          <w:szCs w:val="24"/>
          <w:lang w:val="en-GB"/>
        </w:rPr>
      </w:pPr>
      <w:r w:rsidRPr="006E33F5">
        <w:rPr>
          <w:rFonts w:ascii="Calibri" w:hAnsi="Calibri" w:cs="Calibri"/>
          <w:sz w:val="24"/>
          <w:szCs w:val="24"/>
          <w:lang w:val="en-GB"/>
        </w:rPr>
        <w:t>12.</w:t>
      </w:r>
      <w:r w:rsidRPr="006E33F5">
        <w:rPr>
          <w:rFonts w:ascii="Calibri" w:hAnsi="Calibri" w:cs="Calibri"/>
          <w:sz w:val="24"/>
          <w:szCs w:val="24"/>
          <w:lang w:val="en-GB"/>
        </w:rPr>
        <w:tab/>
        <w:t xml:space="preserve">Host families voluntarily provide the Participant with food and lodging as a family member.  Any additional personal expenses, such as clothing, telephone calls, internet usage expenses, stamps, </w:t>
      </w:r>
      <w:r w:rsidR="00AB4C16" w:rsidRPr="006E33F5">
        <w:rPr>
          <w:rFonts w:ascii="Calibri" w:hAnsi="Calibri" w:cs="Calibri"/>
          <w:sz w:val="24"/>
          <w:szCs w:val="24"/>
          <w:lang w:val="en-GB"/>
        </w:rPr>
        <w:t>etc.,</w:t>
      </w:r>
      <w:r w:rsidRPr="006E33F5">
        <w:rPr>
          <w:rFonts w:ascii="Calibri" w:hAnsi="Calibri" w:cs="Calibri"/>
          <w:sz w:val="24"/>
          <w:szCs w:val="24"/>
          <w:lang w:val="en-GB"/>
        </w:rPr>
        <w:t xml:space="preserve"> are to be paid by the Participant.</w:t>
      </w:r>
    </w:p>
    <w:p w14:paraId="3FF24991" w14:textId="77777777" w:rsidR="007138DD" w:rsidRPr="006E33F5" w:rsidRDefault="007138DD">
      <w:pPr>
        <w:ind w:right="-285"/>
        <w:rPr>
          <w:rFonts w:ascii="Calibri" w:hAnsi="Calibri" w:cs="Calibri"/>
          <w:sz w:val="24"/>
          <w:szCs w:val="24"/>
          <w:lang w:val="en-GB"/>
        </w:rPr>
      </w:pPr>
    </w:p>
    <w:p w14:paraId="0420729D" w14:textId="77777777" w:rsidR="006E33F5" w:rsidRPr="006E33F5" w:rsidRDefault="006E33F5">
      <w:pPr>
        <w:pStyle w:val="BlockText"/>
        <w:ind w:left="450" w:hanging="450"/>
        <w:rPr>
          <w:rFonts w:ascii="Calibri" w:hAnsi="Calibri" w:cs="Calibri"/>
          <w:sz w:val="24"/>
          <w:szCs w:val="24"/>
        </w:rPr>
      </w:pPr>
    </w:p>
    <w:p w14:paraId="163016C9" w14:textId="77777777" w:rsidR="006E33F5" w:rsidRPr="006E33F5" w:rsidRDefault="006E33F5">
      <w:pPr>
        <w:pStyle w:val="BlockText"/>
        <w:ind w:left="450" w:hanging="450"/>
        <w:rPr>
          <w:rFonts w:ascii="Calibri" w:hAnsi="Calibri" w:cs="Calibri"/>
          <w:sz w:val="24"/>
          <w:szCs w:val="24"/>
        </w:rPr>
      </w:pPr>
    </w:p>
    <w:p w14:paraId="2A2CF192" w14:textId="77777777" w:rsidR="006E33F5" w:rsidRPr="006E33F5" w:rsidRDefault="006E33F5">
      <w:pPr>
        <w:pStyle w:val="BlockText"/>
        <w:ind w:left="450" w:hanging="450"/>
        <w:rPr>
          <w:rFonts w:ascii="Calibri" w:hAnsi="Calibri" w:cs="Calibri"/>
          <w:sz w:val="24"/>
          <w:szCs w:val="24"/>
        </w:rPr>
      </w:pPr>
    </w:p>
    <w:p w14:paraId="355CB9EA" w14:textId="77777777" w:rsidR="006E33F5" w:rsidRPr="006E33F5" w:rsidRDefault="006E33F5">
      <w:pPr>
        <w:pStyle w:val="BlockText"/>
        <w:ind w:left="450" w:hanging="450"/>
        <w:rPr>
          <w:rFonts w:ascii="Calibri" w:hAnsi="Calibri" w:cs="Calibri"/>
          <w:sz w:val="24"/>
          <w:szCs w:val="24"/>
        </w:rPr>
      </w:pPr>
    </w:p>
    <w:p w14:paraId="4CFD09A1" w14:textId="193C3227" w:rsidR="007138DD" w:rsidRPr="006E33F5" w:rsidRDefault="007138DD">
      <w:pPr>
        <w:pStyle w:val="BlockText"/>
        <w:ind w:left="450" w:hanging="450"/>
        <w:rPr>
          <w:rFonts w:ascii="Calibri" w:hAnsi="Calibri" w:cs="Calibri"/>
          <w:sz w:val="24"/>
          <w:szCs w:val="24"/>
        </w:rPr>
      </w:pPr>
      <w:r w:rsidRPr="006E33F5">
        <w:rPr>
          <w:rFonts w:ascii="Calibri" w:hAnsi="Calibri" w:cs="Calibri"/>
          <w:sz w:val="24"/>
          <w:szCs w:val="24"/>
        </w:rPr>
        <w:lastRenderedPageBreak/>
        <w:t xml:space="preserve">13.  The host state arranges for transportation to and between host families.  </w:t>
      </w:r>
    </w:p>
    <w:p w14:paraId="22674A0B" w14:textId="77777777" w:rsidR="007138DD" w:rsidRPr="006E33F5" w:rsidRDefault="007138DD">
      <w:pPr>
        <w:ind w:right="-285"/>
        <w:rPr>
          <w:rFonts w:ascii="Calibri" w:hAnsi="Calibri" w:cs="Calibri"/>
          <w:sz w:val="24"/>
          <w:szCs w:val="24"/>
          <w:lang w:val="en-GB"/>
        </w:rPr>
      </w:pPr>
    </w:p>
    <w:p w14:paraId="6F9058B1" w14:textId="569F8107" w:rsidR="007138DD" w:rsidRPr="006E33F5" w:rsidRDefault="00E3346B">
      <w:pPr>
        <w:ind w:left="708" w:right="-285"/>
        <w:rPr>
          <w:rFonts w:ascii="Calibri" w:hAnsi="Calibri" w:cs="Calibri"/>
          <w:sz w:val="24"/>
          <w:szCs w:val="24"/>
          <w:lang w:val="en-GB"/>
        </w:rPr>
      </w:pPr>
      <w:r w:rsidRPr="006E33F5">
        <w:rPr>
          <w:rFonts w:ascii="Calibri" w:hAnsi="Calibri" w:cs="Calibri"/>
          <w:sz w:val="24"/>
          <w:szCs w:val="24"/>
          <w:lang w:val="en-GB"/>
        </w:rPr>
        <w:t>Participants</w:t>
      </w:r>
      <w:r w:rsidR="007138DD" w:rsidRPr="006E33F5">
        <w:rPr>
          <w:rFonts w:ascii="Calibri" w:hAnsi="Calibri" w:cs="Calibri"/>
          <w:sz w:val="24"/>
          <w:szCs w:val="24"/>
          <w:lang w:val="en-GB"/>
        </w:rPr>
        <w:t xml:space="preserve"> will arrange travel </w:t>
      </w:r>
      <w:r w:rsidR="00FE6653" w:rsidRPr="006E33F5">
        <w:rPr>
          <w:rFonts w:ascii="Calibri" w:hAnsi="Calibri" w:cs="Calibri"/>
          <w:sz w:val="24"/>
          <w:szCs w:val="24"/>
          <w:lang w:val="en-GB"/>
        </w:rPr>
        <w:t xml:space="preserve">from their home countries </w:t>
      </w:r>
      <w:r w:rsidR="005A1EB3" w:rsidRPr="006E33F5">
        <w:rPr>
          <w:rFonts w:ascii="Calibri" w:hAnsi="Calibri" w:cs="Calibri"/>
          <w:sz w:val="24"/>
          <w:szCs w:val="24"/>
          <w:lang w:val="en-GB"/>
        </w:rPr>
        <w:t xml:space="preserve">to and from </w:t>
      </w:r>
      <w:r w:rsidR="00E21762" w:rsidRPr="006E33F5">
        <w:rPr>
          <w:rFonts w:ascii="Calibri" w:hAnsi="Calibri" w:cs="Calibri"/>
          <w:sz w:val="24"/>
          <w:szCs w:val="24"/>
          <w:lang w:val="en-GB"/>
        </w:rPr>
        <w:t xml:space="preserve">Denver International Airport. </w:t>
      </w:r>
      <w:r w:rsidR="00FE6653" w:rsidRPr="006E33F5">
        <w:rPr>
          <w:rFonts w:ascii="Calibri" w:hAnsi="Calibri" w:cs="Calibri"/>
          <w:sz w:val="24"/>
          <w:szCs w:val="24"/>
          <w:lang w:val="en-GB"/>
        </w:rPr>
        <w:t xml:space="preserve">Colorado 4-H will make transportation arrangements </w:t>
      </w:r>
      <w:r w:rsidRPr="006E33F5">
        <w:rPr>
          <w:rFonts w:ascii="Calibri" w:hAnsi="Calibri" w:cs="Calibri"/>
          <w:sz w:val="24"/>
          <w:szCs w:val="24"/>
          <w:lang w:val="en-GB"/>
        </w:rPr>
        <w:t>for participants</w:t>
      </w:r>
      <w:r w:rsidR="00FE6653" w:rsidRPr="006E33F5">
        <w:rPr>
          <w:rFonts w:ascii="Calibri" w:hAnsi="Calibri" w:cs="Calibri"/>
          <w:sz w:val="24"/>
          <w:szCs w:val="24"/>
          <w:lang w:val="en-GB"/>
        </w:rPr>
        <w:t xml:space="preserve"> arriving in Denver.   In some cases, m</w:t>
      </w:r>
      <w:r w:rsidR="007138DD" w:rsidRPr="006E33F5">
        <w:rPr>
          <w:rFonts w:ascii="Calibri" w:hAnsi="Calibri" w:cs="Calibri"/>
          <w:sz w:val="24"/>
          <w:szCs w:val="24"/>
          <w:lang w:val="en-GB"/>
        </w:rPr>
        <w:t xml:space="preserve">embers </w:t>
      </w:r>
      <w:r w:rsidR="0021529C" w:rsidRPr="006E33F5">
        <w:rPr>
          <w:rFonts w:ascii="Calibri" w:hAnsi="Calibri" w:cs="Calibri"/>
          <w:sz w:val="24"/>
          <w:szCs w:val="24"/>
          <w:lang w:val="en-GB"/>
        </w:rPr>
        <w:t>of the</w:t>
      </w:r>
      <w:r w:rsidR="007138DD" w:rsidRPr="006E33F5">
        <w:rPr>
          <w:rFonts w:ascii="Calibri" w:hAnsi="Calibri" w:cs="Calibri"/>
          <w:sz w:val="24"/>
          <w:szCs w:val="24"/>
          <w:lang w:val="en-GB"/>
        </w:rPr>
        <w:t xml:space="preserve"> </w:t>
      </w:r>
      <w:r w:rsidR="00E21762" w:rsidRPr="006E33F5">
        <w:rPr>
          <w:rFonts w:ascii="Calibri" w:hAnsi="Calibri" w:cs="Calibri"/>
          <w:sz w:val="24"/>
          <w:szCs w:val="24"/>
          <w:lang w:val="en-GB"/>
        </w:rPr>
        <w:t xml:space="preserve">Colorado </w:t>
      </w:r>
      <w:r w:rsidR="007138DD" w:rsidRPr="006E33F5">
        <w:rPr>
          <w:rFonts w:ascii="Calibri" w:hAnsi="Calibri" w:cs="Calibri"/>
          <w:sz w:val="24"/>
          <w:szCs w:val="24"/>
          <w:lang w:val="en-GB"/>
        </w:rPr>
        <w:t xml:space="preserve">IFYE Alumni Association will provide ground transportation from the </w:t>
      </w:r>
      <w:r w:rsidR="00E21762" w:rsidRPr="006E33F5">
        <w:rPr>
          <w:rFonts w:ascii="Calibri" w:hAnsi="Calibri" w:cs="Calibri"/>
          <w:sz w:val="24"/>
          <w:szCs w:val="24"/>
          <w:lang w:val="en-GB"/>
        </w:rPr>
        <w:t xml:space="preserve">Denver </w:t>
      </w:r>
      <w:r w:rsidR="007138DD" w:rsidRPr="006E33F5">
        <w:rPr>
          <w:rFonts w:ascii="Calibri" w:hAnsi="Calibri" w:cs="Calibri"/>
          <w:sz w:val="24"/>
          <w:szCs w:val="24"/>
          <w:lang w:val="en-GB"/>
        </w:rPr>
        <w:t>Airport</w:t>
      </w:r>
      <w:r w:rsidR="00FE6653" w:rsidRPr="006E33F5">
        <w:rPr>
          <w:rFonts w:ascii="Calibri" w:hAnsi="Calibri" w:cs="Calibri"/>
          <w:sz w:val="24"/>
          <w:szCs w:val="24"/>
          <w:lang w:val="en-GB"/>
        </w:rPr>
        <w:t xml:space="preserve">.  Colorado 4-H and host families will make arrangements to take </w:t>
      </w:r>
      <w:r w:rsidRPr="006E33F5">
        <w:rPr>
          <w:rFonts w:ascii="Calibri" w:hAnsi="Calibri" w:cs="Calibri"/>
          <w:sz w:val="24"/>
          <w:szCs w:val="24"/>
          <w:lang w:val="en-GB"/>
        </w:rPr>
        <w:t>participants</w:t>
      </w:r>
      <w:r w:rsidR="00FE6653" w:rsidRPr="006E33F5">
        <w:rPr>
          <w:rFonts w:ascii="Calibri" w:hAnsi="Calibri" w:cs="Calibri"/>
          <w:sz w:val="24"/>
          <w:szCs w:val="24"/>
          <w:lang w:val="en-GB"/>
        </w:rPr>
        <w:t xml:space="preserve"> to Denver International Airport on the date of departure from Colorado.  T</w:t>
      </w:r>
      <w:r w:rsidR="007138DD" w:rsidRPr="006E33F5">
        <w:rPr>
          <w:rFonts w:ascii="Calibri" w:hAnsi="Calibri" w:cs="Calibri"/>
          <w:sz w:val="24"/>
          <w:szCs w:val="24"/>
          <w:lang w:val="en-GB"/>
        </w:rPr>
        <w:t xml:space="preserve">he Participant is responsible for travel during the free-time period.  </w:t>
      </w:r>
    </w:p>
    <w:p w14:paraId="0FA77032" w14:textId="77777777" w:rsidR="007138DD" w:rsidRPr="006E33F5" w:rsidRDefault="007138DD">
      <w:pPr>
        <w:ind w:left="851" w:right="-285"/>
        <w:rPr>
          <w:rFonts w:ascii="Calibri" w:hAnsi="Calibri" w:cs="Calibri"/>
          <w:sz w:val="24"/>
          <w:szCs w:val="24"/>
          <w:lang w:val="en-GB"/>
        </w:rPr>
      </w:pPr>
    </w:p>
    <w:p w14:paraId="2587E53D" w14:textId="77777777" w:rsidR="007138DD" w:rsidRPr="006E33F5" w:rsidRDefault="007138DD">
      <w:pPr>
        <w:tabs>
          <w:tab w:val="left" w:pos="1134"/>
        </w:tabs>
        <w:ind w:left="426" w:right="-285" w:hanging="426"/>
        <w:rPr>
          <w:rFonts w:ascii="Calibri" w:hAnsi="Calibri" w:cs="Calibri"/>
          <w:sz w:val="24"/>
          <w:szCs w:val="24"/>
          <w:lang w:val="en-GB"/>
        </w:rPr>
      </w:pPr>
      <w:r w:rsidRPr="006E33F5">
        <w:rPr>
          <w:rFonts w:ascii="Calibri" w:hAnsi="Calibri" w:cs="Calibri"/>
          <w:sz w:val="24"/>
          <w:szCs w:val="24"/>
          <w:lang w:val="en-GB"/>
        </w:rPr>
        <w:tab/>
        <w:t xml:space="preserve">The Participant understands that the </w:t>
      </w:r>
      <w:r w:rsidR="00E21762" w:rsidRPr="006E33F5">
        <w:rPr>
          <w:rFonts w:ascii="Calibri" w:hAnsi="Calibri" w:cs="Calibri"/>
          <w:sz w:val="24"/>
          <w:szCs w:val="24"/>
          <w:lang w:val="en-GB"/>
        </w:rPr>
        <w:t xml:space="preserve">Colorado </w:t>
      </w:r>
      <w:r w:rsidRPr="006E33F5">
        <w:rPr>
          <w:rFonts w:ascii="Calibri" w:hAnsi="Calibri" w:cs="Calibri"/>
          <w:sz w:val="24"/>
          <w:szCs w:val="24"/>
          <w:lang w:val="en-GB"/>
        </w:rPr>
        <w:t>IFYE Alumni Association, CO 4-H IP, CSU and the host states are not responsible or liable for any loss or injury to property or person resulting from arranging or providing travel services nor are they responsible for any additional costs if the Participant changes airline tickets or makes other travel arrangements.</w:t>
      </w:r>
    </w:p>
    <w:p w14:paraId="69721C0A" w14:textId="77777777" w:rsidR="007138DD" w:rsidRPr="006E33F5" w:rsidRDefault="007138DD" w:rsidP="007A4C5C">
      <w:pPr>
        <w:tabs>
          <w:tab w:val="left" w:pos="1134"/>
        </w:tabs>
        <w:ind w:left="426" w:right="-285" w:hanging="426"/>
        <w:rPr>
          <w:rFonts w:ascii="Calibri" w:hAnsi="Calibri" w:cs="Calibri"/>
          <w:sz w:val="24"/>
          <w:szCs w:val="24"/>
          <w:lang w:val="en-GB"/>
        </w:rPr>
      </w:pPr>
    </w:p>
    <w:p w14:paraId="59AAA564" w14:textId="77777777" w:rsidR="007138DD" w:rsidRPr="006E33F5" w:rsidRDefault="007138DD" w:rsidP="007A4C5C">
      <w:pPr>
        <w:tabs>
          <w:tab w:val="left" w:pos="1134"/>
        </w:tabs>
        <w:ind w:left="426" w:right="-285" w:hanging="426"/>
        <w:rPr>
          <w:rFonts w:ascii="Calibri" w:hAnsi="Calibri" w:cs="Calibri"/>
          <w:sz w:val="24"/>
          <w:szCs w:val="24"/>
          <w:lang w:val="en-GB"/>
        </w:rPr>
      </w:pPr>
      <w:r w:rsidRPr="006E33F5">
        <w:rPr>
          <w:rFonts w:ascii="Calibri" w:hAnsi="Calibri" w:cs="Calibri"/>
          <w:sz w:val="24"/>
          <w:szCs w:val="24"/>
          <w:lang w:val="en-GB"/>
        </w:rPr>
        <w:t xml:space="preserve">14. </w:t>
      </w:r>
      <w:r w:rsidR="007A4C5C" w:rsidRPr="006E33F5">
        <w:rPr>
          <w:rFonts w:ascii="Calibri" w:hAnsi="Calibri" w:cs="Calibri"/>
          <w:sz w:val="24"/>
          <w:szCs w:val="24"/>
          <w:lang w:val="en-GB"/>
        </w:rPr>
        <w:t xml:space="preserve"> </w:t>
      </w:r>
      <w:r w:rsidRPr="006E33F5">
        <w:rPr>
          <w:rFonts w:ascii="Calibri" w:hAnsi="Calibri" w:cs="Calibri"/>
          <w:sz w:val="24"/>
          <w:szCs w:val="24"/>
          <w:lang w:val="en-GB"/>
        </w:rPr>
        <w:t>The Participant must secure health and accident insurance prior to arriving in the United States.</w:t>
      </w:r>
    </w:p>
    <w:p w14:paraId="0297CD8A" w14:textId="77777777" w:rsidR="007138DD" w:rsidRPr="006E33F5" w:rsidRDefault="007138DD">
      <w:pPr>
        <w:ind w:left="1134" w:right="-285" w:hanging="283"/>
        <w:rPr>
          <w:rFonts w:ascii="Calibri" w:hAnsi="Calibri" w:cs="Calibri"/>
          <w:sz w:val="24"/>
          <w:szCs w:val="24"/>
          <w:lang w:val="en-GB"/>
        </w:rPr>
      </w:pPr>
      <w:r w:rsidRPr="006E33F5">
        <w:rPr>
          <w:rFonts w:ascii="Calibri" w:hAnsi="Calibri" w:cs="Calibri"/>
          <w:sz w:val="24"/>
          <w:szCs w:val="24"/>
          <w:lang w:val="en-GB"/>
        </w:rPr>
        <w:t>Minimum insurance coverage must provide:</w:t>
      </w:r>
    </w:p>
    <w:p w14:paraId="14B4E34E" w14:textId="77777777" w:rsidR="007138DD" w:rsidRPr="006E33F5" w:rsidRDefault="007138DD">
      <w:pPr>
        <w:tabs>
          <w:tab w:val="left" w:pos="1260"/>
        </w:tabs>
        <w:ind w:left="1134" w:right="-285" w:hanging="283"/>
        <w:rPr>
          <w:rFonts w:ascii="Calibri" w:hAnsi="Calibri" w:cs="Calibri"/>
          <w:sz w:val="24"/>
          <w:szCs w:val="24"/>
          <w:lang w:val="en-GB"/>
        </w:rPr>
      </w:pPr>
      <w:r w:rsidRPr="006E33F5">
        <w:rPr>
          <w:rFonts w:ascii="Calibri" w:hAnsi="Calibri" w:cs="Calibri"/>
          <w:sz w:val="24"/>
          <w:szCs w:val="24"/>
          <w:lang w:val="en-GB"/>
        </w:rPr>
        <w:t>(a.)</w:t>
      </w:r>
      <w:r w:rsidRPr="006E33F5">
        <w:rPr>
          <w:rFonts w:ascii="Calibri" w:hAnsi="Calibri" w:cs="Calibri"/>
          <w:sz w:val="24"/>
          <w:szCs w:val="24"/>
          <w:lang w:val="en-GB"/>
        </w:rPr>
        <w:tab/>
        <w:t>Medical benefits of at least $</w:t>
      </w:r>
      <w:r w:rsidR="004D5128" w:rsidRPr="006E33F5">
        <w:rPr>
          <w:rFonts w:ascii="Calibri" w:hAnsi="Calibri" w:cs="Calibri"/>
          <w:sz w:val="24"/>
          <w:szCs w:val="24"/>
          <w:lang w:val="en-GB"/>
        </w:rPr>
        <w:t>2</w:t>
      </w:r>
      <w:r w:rsidRPr="006E33F5">
        <w:rPr>
          <w:rFonts w:ascii="Calibri" w:hAnsi="Calibri" w:cs="Calibri"/>
          <w:sz w:val="24"/>
          <w:szCs w:val="24"/>
          <w:lang w:val="en-GB"/>
        </w:rPr>
        <w:t>50,000 per accident or illness;</w:t>
      </w:r>
    </w:p>
    <w:p w14:paraId="7A80D557" w14:textId="77777777" w:rsidR="007138DD" w:rsidRPr="006E33F5" w:rsidRDefault="007138DD">
      <w:pPr>
        <w:tabs>
          <w:tab w:val="left" w:pos="1260"/>
        </w:tabs>
        <w:ind w:left="1134" w:right="-285" w:hanging="283"/>
        <w:rPr>
          <w:rFonts w:ascii="Calibri" w:hAnsi="Calibri" w:cs="Calibri"/>
          <w:sz w:val="24"/>
          <w:szCs w:val="24"/>
          <w:lang w:val="en-GB"/>
        </w:rPr>
      </w:pPr>
      <w:r w:rsidRPr="006E33F5">
        <w:rPr>
          <w:rFonts w:ascii="Calibri" w:hAnsi="Calibri" w:cs="Calibri"/>
          <w:sz w:val="24"/>
          <w:szCs w:val="24"/>
          <w:lang w:val="en-GB"/>
        </w:rPr>
        <w:t>(b.)</w:t>
      </w:r>
      <w:r w:rsidRPr="006E33F5">
        <w:rPr>
          <w:rFonts w:ascii="Calibri" w:hAnsi="Calibri" w:cs="Calibri"/>
          <w:sz w:val="24"/>
          <w:szCs w:val="24"/>
          <w:lang w:val="en-GB"/>
        </w:rPr>
        <w:tab/>
        <w:t>Repatriation of remains in the amount of $</w:t>
      </w:r>
      <w:r w:rsidR="004D5128" w:rsidRPr="006E33F5">
        <w:rPr>
          <w:rFonts w:ascii="Calibri" w:hAnsi="Calibri" w:cs="Calibri"/>
          <w:sz w:val="24"/>
          <w:szCs w:val="24"/>
          <w:lang w:val="en-GB"/>
        </w:rPr>
        <w:t>10,000</w:t>
      </w:r>
      <w:r w:rsidRPr="006E33F5">
        <w:rPr>
          <w:rFonts w:ascii="Calibri" w:hAnsi="Calibri" w:cs="Calibri"/>
          <w:sz w:val="24"/>
          <w:szCs w:val="24"/>
          <w:lang w:val="en-GB"/>
        </w:rPr>
        <w:t>;</w:t>
      </w:r>
    </w:p>
    <w:p w14:paraId="3B856FAE" w14:textId="77777777" w:rsidR="007138DD" w:rsidRPr="006E33F5" w:rsidRDefault="007138DD">
      <w:pPr>
        <w:numPr>
          <w:ilvl w:val="0"/>
          <w:numId w:val="1"/>
        </w:numPr>
        <w:ind w:right="-285"/>
        <w:rPr>
          <w:rFonts w:ascii="Calibri" w:hAnsi="Calibri" w:cs="Calibri"/>
          <w:sz w:val="24"/>
          <w:szCs w:val="24"/>
          <w:lang w:val="en-GB"/>
        </w:rPr>
      </w:pPr>
      <w:r w:rsidRPr="006E33F5">
        <w:rPr>
          <w:rFonts w:ascii="Calibri" w:hAnsi="Calibri" w:cs="Calibri"/>
          <w:sz w:val="24"/>
          <w:szCs w:val="24"/>
          <w:lang w:val="en-GB"/>
        </w:rPr>
        <w:t>Expenses associated with the medical evacuation of the Participant to his or her home country in the amount of $</w:t>
      </w:r>
      <w:r w:rsidR="004D5128" w:rsidRPr="006E33F5">
        <w:rPr>
          <w:rFonts w:ascii="Calibri" w:hAnsi="Calibri" w:cs="Calibri"/>
          <w:sz w:val="24"/>
          <w:szCs w:val="24"/>
          <w:lang w:val="en-GB"/>
        </w:rPr>
        <w:t>25</w:t>
      </w:r>
      <w:r w:rsidRPr="006E33F5">
        <w:rPr>
          <w:rFonts w:ascii="Calibri" w:hAnsi="Calibri" w:cs="Calibri"/>
          <w:sz w:val="24"/>
          <w:szCs w:val="24"/>
          <w:lang w:val="en-GB"/>
        </w:rPr>
        <w:t>,000; and</w:t>
      </w:r>
    </w:p>
    <w:p w14:paraId="091A3078" w14:textId="77777777" w:rsidR="007138DD" w:rsidRPr="006E33F5" w:rsidRDefault="007138DD">
      <w:pPr>
        <w:numPr>
          <w:ilvl w:val="0"/>
          <w:numId w:val="1"/>
        </w:numPr>
        <w:ind w:right="-285"/>
        <w:rPr>
          <w:rFonts w:ascii="Calibri" w:hAnsi="Calibri" w:cs="Calibri"/>
          <w:sz w:val="24"/>
          <w:szCs w:val="24"/>
          <w:lang w:val="en-GB"/>
        </w:rPr>
      </w:pPr>
      <w:r w:rsidRPr="006E33F5">
        <w:rPr>
          <w:rFonts w:ascii="Calibri" w:hAnsi="Calibri" w:cs="Calibri"/>
          <w:sz w:val="24"/>
          <w:szCs w:val="24"/>
          <w:lang w:val="en-GB"/>
        </w:rPr>
        <w:t>A deductible not to exceed $500 per accident or illness.</w:t>
      </w:r>
    </w:p>
    <w:p w14:paraId="4CC21F4B" w14:textId="77777777" w:rsidR="007138DD" w:rsidRPr="006E33F5" w:rsidRDefault="007138DD">
      <w:pPr>
        <w:tabs>
          <w:tab w:val="left" w:pos="1260"/>
        </w:tabs>
        <w:ind w:left="851" w:right="-285"/>
        <w:rPr>
          <w:rFonts w:ascii="Calibri" w:hAnsi="Calibri" w:cs="Calibri"/>
          <w:sz w:val="24"/>
          <w:szCs w:val="24"/>
          <w:lang w:val="en-GB"/>
        </w:rPr>
      </w:pPr>
    </w:p>
    <w:p w14:paraId="4E3766D3" w14:textId="433837A8" w:rsidR="002300F4" w:rsidRPr="006E33F5" w:rsidRDefault="00AF5E41">
      <w:pPr>
        <w:tabs>
          <w:tab w:val="left" w:pos="1134"/>
        </w:tabs>
        <w:ind w:left="426" w:right="-285"/>
        <w:rPr>
          <w:rFonts w:ascii="Calibri" w:hAnsi="Calibri" w:cs="Calibri"/>
          <w:sz w:val="24"/>
          <w:szCs w:val="24"/>
          <w:lang w:val="en-GB"/>
        </w:rPr>
      </w:pPr>
      <w:r w:rsidRPr="006E33F5">
        <w:rPr>
          <w:rFonts w:ascii="Calibri" w:hAnsi="Calibri" w:cs="Calibri"/>
          <w:sz w:val="24"/>
          <w:szCs w:val="24"/>
          <w:lang w:val="en-GB"/>
        </w:rPr>
        <w:t>T</w:t>
      </w:r>
      <w:r w:rsidR="007138DD" w:rsidRPr="006E33F5">
        <w:rPr>
          <w:rFonts w:ascii="Calibri" w:hAnsi="Calibri" w:cs="Calibri"/>
          <w:sz w:val="24"/>
          <w:szCs w:val="24"/>
          <w:lang w:val="en-GB"/>
        </w:rPr>
        <w:t xml:space="preserve">he Participant who </w:t>
      </w:r>
      <w:r w:rsidR="0021529C" w:rsidRPr="006E33F5">
        <w:rPr>
          <w:rFonts w:ascii="Calibri" w:hAnsi="Calibri" w:cs="Calibri"/>
          <w:sz w:val="24"/>
          <w:szCs w:val="24"/>
          <w:lang w:val="en-GB"/>
        </w:rPr>
        <w:t>wilfully</w:t>
      </w:r>
      <w:r w:rsidR="007138DD" w:rsidRPr="006E33F5">
        <w:rPr>
          <w:rFonts w:ascii="Calibri" w:hAnsi="Calibri" w:cs="Calibri"/>
          <w:sz w:val="24"/>
          <w:szCs w:val="24"/>
          <w:lang w:val="en-GB"/>
        </w:rPr>
        <w:t xml:space="preserve"> fails to maintain the insurance coverage set forth above while participating in the program or who makes a material misrepresentation concerning such coverage shall be terminated from the program.  Proof of insurance coverage (written in the English language) that complies with the above stated coverage must be attached to </w:t>
      </w:r>
      <w:r w:rsidR="007138DD" w:rsidRPr="006E33F5">
        <w:rPr>
          <w:rFonts w:ascii="Calibri" w:hAnsi="Calibri" w:cs="Calibri"/>
          <w:sz w:val="24"/>
          <w:szCs w:val="24"/>
          <w:u w:val="single"/>
          <w:lang w:val="en-GB"/>
        </w:rPr>
        <w:t>this Participant Agreement</w:t>
      </w:r>
      <w:r w:rsidR="007138DD" w:rsidRPr="006E33F5">
        <w:rPr>
          <w:rFonts w:ascii="Calibri" w:hAnsi="Calibri" w:cs="Calibri"/>
          <w:sz w:val="24"/>
          <w:szCs w:val="24"/>
          <w:lang w:val="en-GB"/>
        </w:rPr>
        <w:t xml:space="preserve">. </w:t>
      </w:r>
    </w:p>
    <w:p w14:paraId="3E7079AE" w14:textId="77777777" w:rsidR="002300F4" w:rsidRPr="006E33F5" w:rsidRDefault="002300F4">
      <w:pPr>
        <w:tabs>
          <w:tab w:val="left" w:pos="1134"/>
        </w:tabs>
        <w:ind w:left="426" w:right="-285"/>
        <w:rPr>
          <w:rFonts w:ascii="Calibri" w:hAnsi="Calibri" w:cs="Calibri"/>
          <w:sz w:val="24"/>
          <w:szCs w:val="24"/>
          <w:lang w:val="en-GB"/>
        </w:rPr>
      </w:pPr>
    </w:p>
    <w:p w14:paraId="7BF8D78F" w14:textId="77777777" w:rsidR="007138DD" w:rsidRPr="006E33F5" w:rsidRDefault="007138DD">
      <w:pPr>
        <w:tabs>
          <w:tab w:val="left" w:pos="1134"/>
        </w:tabs>
        <w:ind w:left="426" w:right="-285"/>
        <w:rPr>
          <w:rFonts w:ascii="Calibri" w:hAnsi="Calibri" w:cs="Calibri"/>
          <w:sz w:val="24"/>
          <w:szCs w:val="24"/>
          <w:lang w:val="en-GB"/>
        </w:rPr>
      </w:pPr>
      <w:r w:rsidRPr="006E33F5">
        <w:rPr>
          <w:rFonts w:ascii="Calibri" w:hAnsi="Calibri" w:cs="Calibri"/>
          <w:sz w:val="24"/>
          <w:szCs w:val="24"/>
          <w:lang w:val="en-GB"/>
        </w:rPr>
        <w:t>Neither the CO 4-H IP, CSU nor the host states carry any health or accident insurance for the Participant.  The CO 4-H IP, CSU, and the host states strive to promote a safe, positive learning experience, but they cannot guarantee the health and safety of the Participant.</w:t>
      </w:r>
    </w:p>
    <w:p w14:paraId="14727081" w14:textId="77777777" w:rsidR="007138DD" w:rsidRPr="006E33F5" w:rsidRDefault="007138DD">
      <w:pPr>
        <w:tabs>
          <w:tab w:val="left" w:pos="1134"/>
        </w:tabs>
        <w:ind w:left="426" w:right="-285" w:hanging="426"/>
        <w:rPr>
          <w:rFonts w:ascii="Calibri" w:hAnsi="Calibri" w:cs="Calibri"/>
          <w:sz w:val="24"/>
          <w:szCs w:val="24"/>
          <w:lang w:val="en-GB"/>
        </w:rPr>
      </w:pPr>
    </w:p>
    <w:p w14:paraId="0552B98B" w14:textId="77777777" w:rsidR="007138DD" w:rsidRPr="006E33F5" w:rsidRDefault="007138DD">
      <w:pPr>
        <w:tabs>
          <w:tab w:val="left" w:pos="1134"/>
        </w:tabs>
        <w:ind w:left="426" w:right="-285" w:hanging="426"/>
        <w:rPr>
          <w:rFonts w:ascii="Calibri" w:hAnsi="Calibri" w:cs="Calibri"/>
          <w:sz w:val="24"/>
          <w:szCs w:val="24"/>
          <w:lang w:val="en-GB"/>
        </w:rPr>
      </w:pPr>
      <w:r w:rsidRPr="006E33F5">
        <w:rPr>
          <w:rFonts w:ascii="Calibri" w:hAnsi="Calibri" w:cs="Calibri"/>
          <w:sz w:val="24"/>
          <w:szCs w:val="24"/>
          <w:lang w:val="en-GB"/>
        </w:rPr>
        <w:t>15.</w:t>
      </w:r>
      <w:r w:rsidRPr="006E33F5">
        <w:rPr>
          <w:rFonts w:ascii="Calibri" w:hAnsi="Calibri" w:cs="Calibri"/>
          <w:sz w:val="24"/>
          <w:szCs w:val="24"/>
          <w:lang w:val="en-GB"/>
        </w:rPr>
        <w:tab/>
        <w:t>The Participant, in the event of an emergency or other need, consents for the host family, host state, CO 4-H IP or CSU to select medical providers to administer and perform medical and surgical treatments that are believed to be appropriate, including anesthesia, medication, treatments, operations, tests, transfusions, or injections.</w:t>
      </w:r>
    </w:p>
    <w:p w14:paraId="51A4B135" w14:textId="77777777" w:rsidR="007138DD" w:rsidRPr="006E33F5" w:rsidRDefault="007138DD">
      <w:pPr>
        <w:tabs>
          <w:tab w:val="left" w:pos="1134"/>
        </w:tabs>
        <w:ind w:left="426" w:right="-285" w:hanging="426"/>
        <w:rPr>
          <w:rFonts w:ascii="Calibri" w:hAnsi="Calibri" w:cs="Calibri"/>
          <w:sz w:val="24"/>
          <w:szCs w:val="24"/>
          <w:lang w:val="en-GB"/>
        </w:rPr>
      </w:pPr>
    </w:p>
    <w:p w14:paraId="362F226F" w14:textId="77777777" w:rsidR="007138DD" w:rsidRPr="006E33F5" w:rsidRDefault="007138DD">
      <w:pPr>
        <w:tabs>
          <w:tab w:val="left" w:pos="1134"/>
        </w:tabs>
        <w:ind w:left="426" w:right="-285" w:hanging="426"/>
        <w:rPr>
          <w:rFonts w:ascii="Calibri" w:hAnsi="Calibri" w:cs="Calibri"/>
          <w:sz w:val="24"/>
          <w:szCs w:val="24"/>
          <w:lang w:val="en-GB"/>
        </w:rPr>
      </w:pPr>
      <w:r w:rsidRPr="006E33F5">
        <w:rPr>
          <w:rFonts w:ascii="Calibri" w:hAnsi="Calibri" w:cs="Calibri"/>
          <w:sz w:val="24"/>
          <w:szCs w:val="24"/>
          <w:lang w:val="en-GB"/>
        </w:rPr>
        <w:t>16.</w:t>
      </w:r>
      <w:r w:rsidRPr="006E33F5">
        <w:rPr>
          <w:rFonts w:ascii="Calibri" w:hAnsi="Calibri" w:cs="Calibri"/>
          <w:sz w:val="24"/>
          <w:szCs w:val="24"/>
          <w:lang w:val="en-GB"/>
        </w:rPr>
        <w:tab/>
        <w:t>The CO 4-H IP, CSU and the host states have no liability to the Participant if the Participant is terminated from the program for any reason or voluntarily withdraws from the program.  The Participant is responsible for all travel costs when terminated from the program.  The agency issuing the visa will be notified within 72 hours of the Participant’s termination from the program.</w:t>
      </w:r>
    </w:p>
    <w:p w14:paraId="4948D08B" w14:textId="77777777" w:rsidR="007138DD" w:rsidRPr="006E33F5" w:rsidRDefault="007138DD">
      <w:pPr>
        <w:tabs>
          <w:tab w:val="left" w:pos="1134"/>
        </w:tabs>
        <w:ind w:left="426" w:right="-285" w:hanging="426"/>
        <w:rPr>
          <w:rFonts w:ascii="Calibri" w:hAnsi="Calibri" w:cs="Calibri"/>
          <w:sz w:val="24"/>
          <w:szCs w:val="24"/>
          <w:lang w:val="en-GB"/>
        </w:rPr>
      </w:pPr>
    </w:p>
    <w:p w14:paraId="72D6B00C" w14:textId="77777777" w:rsidR="007138DD" w:rsidRPr="006E33F5" w:rsidRDefault="007138DD">
      <w:pPr>
        <w:pStyle w:val="BodyText2"/>
        <w:rPr>
          <w:rFonts w:ascii="Calibri" w:hAnsi="Calibri" w:cs="Calibri"/>
          <w:sz w:val="24"/>
          <w:szCs w:val="24"/>
        </w:rPr>
      </w:pPr>
      <w:r w:rsidRPr="006E33F5">
        <w:rPr>
          <w:rFonts w:ascii="Calibri" w:hAnsi="Calibri" w:cs="Calibri"/>
          <w:sz w:val="24"/>
          <w:szCs w:val="24"/>
        </w:rPr>
        <w:lastRenderedPageBreak/>
        <w:t>I have read the Participant Agreement with the Colorado 4-H International Programs Office and Colorado State University Extension/ 4-H and I agree that I will abide by its provisions.</w:t>
      </w:r>
    </w:p>
    <w:p w14:paraId="312CBB37" w14:textId="77777777" w:rsidR="007138DD" w:rsidRPr="006E33F5" w:rsidRDefault="007138DD">
      <w:pPr>
        <w:ind w:right="-285"/>
        <w:rPr>
          <w:rFonts w:ascii="Calibri" w:hAnsi="Calibri" w:cs="Calibri"/>
          <w:sz w:val="24"/>
          <w:szCs w:val="24"/>
          <w:lang w:val="en-GB"/>
        </w:rPr>
      </w:pPr>
    </w:p>
    <w:tbl>
      <w:tblPr>
        <w:tblW w:w="0" w:type="auto"/>
        <w:tblInd w:w="520" w:type="dxa"/>
        <w:tblLayout w:type="fixed"/>
        <w:tblCellMar>
          <w:left w:w="70" w:type="dxa"/>
          <w:right w:w="70" w:type="dxa"/>
        </w:tblCellMar>
        <w:tblLook w:val="0000" w:firstRow="0" w:lastRow="0" w:firstColumn="0" w:lastColumn="0" w:noHBand="0" w:noVBand="0"/>
      </w:tblPr>
      <w:tblGrid>
        <w:gridCol w:w="3420"/>
        <w:gridCol w:w="270"/>
        <w:gridCol w:w="3240"/>
        <w:gridCol w:w="360"/>
        <w:gridCol w:w="1890"/>
      </w:tblGrid>
      <w:tr w:rsidR="007138DD" w:rsidRPr="006E33F5" w14:paraId="2A273270" w14:textId="77777777">
        <w:trPr>
          <w:cantSplit/>
        </w:trPr>
        <w:tc>
          <w:tcPr>
            <w:tcW w:w="3420" w:type="dxa"/>
            <w:tcBorders>
              <w:bottom w:val="single" w:sz="6" w:space="0" w:color="auto"/>
            </w:tcBorders>
          </w:tcPr>
          <w:p w14:paraId="1C16F464" w14:textId="77777777" w:rsidR="007138DD" w:rsidRPr="006E33F5" w:rsidRDefault="007138DD">
            <w:pPr>
              <w:tabs>
                <w:tab w:val="left" w:pos="2410"/>
              </w:tabs>
              <w:ind w:right="-52"/>
              <w:rPr>
                <w:rFonts w:ascii="Calibri" w:hAnsi="Calibri" w:cs="Calibri"/>
                <w:b/>
                <w:sz w:val="24"/>
                <w:szCs w:val="24"/>
                <w:lang w:val="en-GB"/>
              </w:rPr>
            </w:pPr>
          </w:p>
        </w:tc>
        <w:tc>
          <w:tcPr>
            <w:tcW w:w="270" w:type="dxa"/>
          </w:tcPr>
          <w:p w14:paraId="37AA57C7" w14:textId="77777777" w:rsidR="007138DD" w:rsidRPr="006E33F5" w:rsidRDefault="007138DD">
            <w:pPr>
              <w:tabs>
                <w:tab w:val="left" w:pos="2410"/>
              </w:tabs>
              <w:ind w:right="-285"/>
              <w:rPr>
                <w:rFonts w:ascii="Calibri" w:hAnsi="Calibri" w:cs="Calibri"/>
                <w:b/>
                <w:sz w:val="24"/>
                <w:szCs w:val="24"/>
                <w:lang w:val="en-GB"/>
              </w:rPr>
            </w:pPr>
          </w:p>
        </w:tc>
        <w:tc>
          <w:tcPr>
            <w:tcW w:w="3240" w:type="dxa"/>
            <w:tcBorders>
              <w:bottom w:val="single" w:sz="6" w:space="0" w:color="auto"/>
            </w:tcBorders>
          </w:tcPr>
          <w:p w14:paraId="1CF630A8" w14:textId="77777777" w:rsidR="007138DD" w:rsidRPr="006E33F5" w:rsidRDefault="007138DD">
            <w:pPr>
              <w:tabs>
                <w:tab w:val="left" w:pos="2410"/>
              </w:tabs>
              <w:ind w:right="-74"/>
              <w:rPr>
                <w:rFonts w:ascii="Calibri" w:hAnsi="Calibri" w:cs="Calibri"/>
                <w:b/>
                <w:sz w:val="24"/>
                <w:szCs w:val="24"/>
                <w:lang w:val="en-GB"/>
              </w:rPr>
            </w:pPr>
          </w:p>
        </w:tc>
        <w:tc>
          <w:tcPr>
            <w:tcW w:w="360" w:type="dxa"/>
          </w:tcPr>
          <w:p w14:paraId="2BB55BD3" w14:textId="77777777" w:rsidR="007138DD" w:rsidRPr="006E33F5" w:rsidRDefault="007138DD">
            <w:pPr>
              <w:tabs>
                <w:tab w:val="left" w:pos="2410"/>
              </w:tabs>
              <w:ind w:right="-285"/>
              <w:rPr>
                <w:rFonts w:ascii="Calibri" w:hAnsi="Calibri" w:cs="Calibri"/>
                <w:b/>
                <w:sz w:val="24"/>
                <w:szCs w:val="24"/>
                <w:lang w:val="en-GB"/>
              </w:rPr>
            </w:pPr>
          </w:p>
        </w:tc>
        <w:tc>
          <w:tcPr>
            <w:tcW w:w="1890" w:type="dxa"/>
            <w:tcBorders>
              <w:bottom w:val="single" w:sz="6" w:space="0" w:color="auto"/>
            </w:tcBorders>
          </w:tcPr>
          <w:p w14:paraId="6790695E" w14:textId="77777777" w:rsidR="007138DD" w:rsidRPr="006E33F5" w:rsidRDefault="007138DD">
            <w:pPr>
              <w:ind w:right="-73"/>
              <w:rPr>
                <w:rFonts w:ascii="Calibri" w:hAnsi="Calibri" w:cs="Calibri"/>
                <w:b/>
                <w:sz w:val="24"/>
                <w:szCs w:val="24"/>
                <w:lang w:val="en-GB"/>
              </w:rPr>
            </w:pPr>
          </w:p>
        </w:tc>
      </w:tr>
      <w:tr w:rsidR="007138DD" w:rsidRPr="006E33F5" w14:paraId="00FDA1A9" w14:textId="77777777">
        <w:trPr>
          <w:cantSplit/>
        </w:trPr>
        <w:tc>
          <w:tcPr>
            <w:tcW w:w="3420" w:type="dxa"/>
          </w:tcPr>
          <w:p w14:paraId="3CC6ACC2" w14:textId="77777777" w:rsidR="007138DD" w:rsidRPr="006E33F5" w:rsidRDefault="007138DD">
            <w:pPr>
              <w:tabs>
                <w:tab w:val="left" w:pos="2410"/>
              </w:tabs>
              <w:ind w:right="-52"/>
              <w:jc w:val="center"/>
              <w:rPr>
                <w:rFonts w:ascii="Calibri" w:hAnsi="Calibri" w:cs="Calibri"/>
                <w:b/>
                <w:sz w:val="24"/>
                <w:szCs w:val="24"/>
                <w:lang w:val="en-GB"/>
              </w:rPr>
            </w:pPr>
            <w:r w:rsidRPr="006E33F5">
              <w:rPr>
                <w:rFonts w:ascii="Calibri" w:hAnsi="Calibri" w:cs="Calibri"/>
                <w:b/>
                <w:sz w:val="24"/>
                <w:szCs w:val="24"/>
                <w:lang w:val="en-GB"/>
              </w:rPr>
              <w:t>Participant Signature</w:t>
            </w:r>
          </w:p>
        </w:tc>
        <w:tc>
          <w:tcPr>
            <w:tcW w:w="270" w:type="dxa"/>
          </w:tcPr>
          <w:p w14:paraId="2CDE5F8D" w14:textId="77777777" w:rsidR="007138DD" w:rsidRPr="006E33F5" w:rsidRDefault="007138DD">
            <w:pPr>
              <w:tabs>
                <w:tab w:val="left" w:pos="2410"/>
              </w:tabs>
              <w:ind w:right="-285"/>
              <w:jc w:val="center"/>
              <w:rPr>
                <w:rFonts w:ascii="Calibri" w:hAnsi="Calibri" w:cs="Calibri"/>
                <w:b/>
                <w:sz w:val="24"/>
                <w:szCs w:val="24"/>
                <w:lang w:val="en-GB"/>
              </w:rPr>
            </w:pPr>
          </w:p>
        </w:tc>
        <w:tc>
          <w:tcPr>
            <w:tcW w:w="3240" w:type="dxa"/>
          </w:tcPr>
          <w:p w14:paraId="6A046C3A" w14:textId="77777777" w:rsidR="007138DD" w:rsidRPr="006E33F5" w:rsidRDefault="007138DD">
            <w:pPr>
              <w:tabs>
                <w:tab w:val="left" w:pos="2410"/>
              </w:tabs>
              <w:ind w:right="-74"/>
              <w:jc w:val="center"/>
              <w:rPr>
                <w:rFonts w:ascii="Calibri" w:hAnsi="Calibri" w:cs="Calibri"/>
                <w:b/>
                <w:sz w:val="24"/>
                <w:szCs w:val="24"/>
                <w:lang w:val="en-GB"/>
              </w:rPr>
            </w:pPr>
            <w:r w:rsidRPr="006E33F5">
              <w:rPr>
                <w:rFonts w:ascii="Calibri" w:hAnsi="Calibri" w:cs="Calibri"/>
                <w:b/>
                <w:sz w:val="24"/>
                <w:szCs w:val="24"/>
                <w:lang w:val="en-GB"/>
              </w:rPr>
              <w:t>Participant Printed Name</w:t>
            </w:r>
          </w:p>
        </w:tc>
        <w:tc>
          <w:tcPr>
            <w:tcW w:w="360" w:type="dxa"/>
          </w:tcPr>
          <w:p w14:paraId="46B8DC44" w14:textId="77777777" w:rsidR="007138DD" w:rsidRPr="006E33F5" w:rsidRDefault="007138DD">
            <w:pPr>
              <w:tabs>
                <w:tab w:val="left" w:pos="2410"/>
              </w:tabs>
              <w:ind w:right="-285"/>
              <w:jc w:val="center"/>
              <w:rPr>
                <w:rFonts w:ascii="Calibri" w:hAnsi="Calibri" w:cs="Calibri"/>
                <w:b/>
                <w:sz w:val="24"/>
                <w:szCs w:val="24"/>
                <w:lang w:val="en-GB"/>
              </w:rPr>
            </w:pPr>
          </w:p>
        </w:tc>
        <w:tc>
          <w:tcPr>
            <w:tcW w:w="1890" w:type="dxa"/>
          </w:tcPr>
          <w:p w14:paraId="3CE6E576" w14:textId="77777777" w:rsidR="007138DD" w:rsidRPr="006E33F5" w:rsidRDefault="007138DD">
            <w:pPr>
              <w:ind w:right="-73"/>
              <w:jc w:val="center"/>
              <w:rPr>
                <w:rFonts w:ascii="Calibri" w:hAnsi="Calibri" w:cs="Calibri"/>
                <w:b/>
                <w:sz w:val="24"/>
                <w:szCs w:val="24"/>
                <w:lang w:val="en-GB"/>
              </w:rPr>
            </w:pPr>
            <w:r w:rsidRPr="006E33F5">
              <w:rPr>
                <w:rFonts w:ascii="Calibri" w:hAnsi="Calibri" w:cs="Calibri"/>
                <w:b/>
                <w:sz w:val="24"/>
                <w:szCs w:val="24"/>
                <w:lang w:val="en-GB"/>
              </w:rPr>
              <w:t>Date</w:t>
            </w:r>
          </w:p>
        </w:tc>
      </w:tr>
    </w:tbl>
    <w:p w14:paraId="1D2F6FF1" w14:textId="77777777" w:rsidR="007138DD" w:rsidRPr="006E33F5" w:rsidRDefault="007138DD">
      <w:pPr>
        <w:tabs>
          <w:tab w:val="left" w:pos="2410"/>
        </w:tabs>
        <w:ind w:right="-285"/>
        <w:rPr>
          <w:rFonts w:ascii="Calibri" w:hAnsi="Calibri" w:cs="Calibri"/>
          <w:sz w:val="24"/>
          <w:szCs w:val="24"/>
          <w:lang w:val="en-GB"/>
        </w:rPr>
      </w:pPr>
    </w:p>
    <w:tbl>
      <w:tblPr>
        <w:tblW w:w="0" w:type="auto"/>
        <w:tblInd w:w="520" w:type="dxa"/>
        <w:tblLayout w:type="fixed"/>
        <w:tblCellMar>
          <w:left w:w="70" w:type="dxa"/>
          <w:right w:w="70" w:type="dxa"/>
        </w:tblCellMar>
        <w:tblLook w:val="0000" w:firstRow="0" w:lastRow="0" w:firstColumn="0" w:lastColumn="0" w:noHBand="0" w:noVBand="0"/>
      </w:tblPr>
      <w:tblGrid>
        <w:gridCol w:w="3420"/>
        <w:gridCol w:w="270"/>
        <w:gridCol w:w="3240"/>
        <w:gridCol w:w="360"/>
        <w:gridCol w:w="1890"/>
      </w:tblGrid>
      <w:tr w:rsidR="007138DD" w:rsidRPr="006E33F5" w14:paraId="0B8B8EF7" w14:textId="77777777">
        <w:trPr>
          <w:cantSplit/>
        </w:trPr>
        <w:tc>
          <w:tcPr>
            <w:tcW w:w="3420" w:type="dxa"/>
            <w:tcBorders>
              <w:bottom w:val="single" w:sz="6" w:space="0" w:color="auto"/>
            </w:tcBorders>
          </w:tcPr>
          <w:p w14:paraId="3FE63616" w14:textId="77777777" w:rsidR="007138DD" w:rsidRPr="006E33F5" w:rsidRDefault="007138DD">
            <w:pPr>
              <w:tabs>
                <w:tab w:val="left" w:pos="2410"/>
              </w:tabs>
              <w:ind w:right="-52"/>
              <w:rPr>
                <w:rFonts w:ascii="Calibri" w:hAnsi="Calibri" w:cs="Calibri"/>
                <w:b/>
                <w:sz w:val="24"/>
                <w:szCs w:val="24"/>
                <w:lang w:val="en-GB"/>
              </w:rPr>
            </w:pPr>
          </w:p>
        </w:tc>
        <w:tc>
          <w:tcPr>
            <w:tcW w:w="270" w:type="dxa"/>
          </w:tcPr>
          <w:p w14:paraId="7DB5BE8C" w14:textId="77777777" w:rsidR="007138DD" w:rsidRPr="006E33F5" w:rsidRDefault="007138DD">
            <w:pPr>
              <w:tabs>
                <w:tab w:val="left" w:pos="2410"/>
              </w:tabs>
              <w:ind w:right="-285"/>
              <w:rPr>
                <w:rFonts w:ascii="Calibri" w:hAnsi="Calibri" w:cs="Calibri"/>
                <w:b/>
                <w:sz w:val="24"/>
                <w:szCs w:val="24"/>
                <w:lang w:val="en-GB"/>
              </w:rPr>
            </w:pPr>
          </w:p>
        </w:tc>
        <w:tc>
          <w:tcPr>
            <w:tcW w:w="3240" w:type="dxa"/>
            <w:tcBorders>
              <w:bottom w:val="single" w:sz="6" w:space="0" w:color="auto"/>
            </w:tcBorders>
          </w:tcPr>
          <w:p w14:paraId="405BED35" w14:textId="77777777" w:rsidR="007138DD" w:rsidRPr="006E33F5" w:rsidRDefault="007138DD">
            <w:pPr>
              <w:tabs>
                <w:tab w:val="left" w:pos="2410"/>
              </w:tabs>
              <w:ind w:right="-74"/>
              <w:rPr>
                <w:rFonts w:ascii="Calibri" w:hAnsi="Calibri" w:cs="Calibri"/>
                <w:b/>
                <w:sz w:val="24"/>
                <w:szCs w:val="24"/>
                <w:lang w:val="en-GB"/>
              </w:rPr>
            </w:pPr>
          </w:p>
        </w:tc>
        <w:tc>
          <w:tcPr>
            <w:tcW w:w="360" w:type="dxa"/>
          </w:tcPr>
          <w:p w14:paraId="21A7D6E8" w14:textId="77777777" w:rsidR="007138DD" w:rsidRPr="006E33F5" w:rsidRDefault="007138DD">
            <w:pPr>
              <w:tabs>
                <w:tab w:val="left" w:pos="2410"/>
              </w:tabs>
              <w:ind w:right="-285"/>
              <w:rPr>
                <w:rFonts w:ascii="Calibri" w:hAnsi="Calibri" w:cs="Calibri"/>
                <w:b/>
                <w:sz w:val="24"/>
                <w:szCs w:val="24"/>
                <w:lang w:val="en-GB"/>
              </w:rPr>
            </w:pPr>
          </w:p>
        </w:tc>
        <w:tc>
          <w:tcPr>
            <w:tcW w:w="1890" w:type="dxa"/>
            <w:tcBorders>
              <w:bottom w:val="single" w:sz="6" w:space="0" w:color="auto"/>
            </w:tcBorders>
          </w:tcPr>
          <w:p w14:paraId="3EEC5527" w14:textId="77777777" w:rsidR="007138DD" w:rsidRPr="006E33F5" w:rsidRDefault="007138DD">
            <w:pPr>
              <w:ind w:right="-73"/>
              <w:rPr>
                <w:rFonts w:ascii="Calibri" w:hAnsi="Calibri" w:cs="Calibri"/>
                <w:b/>
                <w:sz w:val="24"/>
                <w:szCs w:val="24"/>
                <w:lang w:val="en-GB"/>
              </w:rPr>
            </w:pPr>
          </w:p>
        </w:tc>
      </w:tr>
      <w:tr w:rsidR="007138DD" w:rsidRPr="006E33F5" w14:paraId="358F7B1A" w14:textId="77777777">
        <w:trPr>
          <w:cantSplit/>
        </w:trPr>
        <w:tc>
          <w:tcPr>
            <w:tcW w:w="3420" w:type="dxa"/>
          </w:tcPr>
          <w:p w14:paraId="03F84C63" w14:textId="77777777" w:rsidR="007138DD" w:rsidRPr="006E33F5" w:rsidRDefault="007138DD">
            <w:pPr>
              <w:tabs>
                <w:tab w:val="left" w:pos="2410"/>
              </w:tabs>
              <w:ind w:right="-52"/>
              <w:jc w:val="center"/>
              <w:rPr>
                <w:rFonts w:ascii="Calibri" w:hAnsi="Calibri" w:cs="Calibri"/>
                <w:b/>
                <w:sz w:val="24"/>
                <w:szCs w:val="24"/>
                <w:lang w:val="en-GB"/>
              </w:rPr>
            </w:pPr>
            <w:r w:rsidRPr="006E33F5">
              <w:rPr>
                <w:rFonts w:ascii="Calibri" w:hAnsi="Calibri" w:cs="Calibri"/>
                <w:b/>
                <w:sz w:val="24"/>
                <w:szCs w:val="24"/>
                <w:lang w:val="en-GB"/>
              </w:rPr>
              <w:t>Witness Signature</w:t>
            </w:r>
          </w:p>
        </w:tc>
        <w:tc>
          <w:tcPr>
            <w:tcW w:w="270" w:type="dxa"/>
          </w:tcPr>
          <w:p w14:paraId="67971D59" w14:textId="77777777" w:rsidR="007138DD" w:rsidRPr="006E33F5" w:rsidRDefault="007138DD">
            <w:pPr>
              <w:tabs>
                <w:tab w:val="left" w:pos="2410"/>
              </w:tabs>
              <w:ind w:right="-285"/>
              <w:jc w:val="center"/>
              <w:rPr>
                <w:rFonts w:ascii="Calibri" w:hAnsi="Calibri" w:cs="Calibri"/>
                <w:b/>
                <w:sz w:val="24"/>
                <w:szCs w:val="24"/>
                <w:lang w:val="en-GB"/>
              </w:rPr>
            </w:pPr>
          </w:p>
        </w:tc>
        <w:tc>
          <w:tcPr>
            <w:tcW w:w="3240" w:type="dxa"/>
          </w:tcPr>
          <w:p w14:paraId="2B4DBFB1" w14:textId="77777777" w:rsidR="007138DD" w:rsidRPr="006E33F5" w:rsidRDefault="007138DD">
            <w:pPr>
              <w:tabs>
                <w:tab w:val="left" w:pos="2410"/>
              </w:tabs>
              <w:ind w:right="-74"/>
              <w:jc w:val="center"/>
              <w:rPr>
                <w:rFonts w:ascii="Calibri" w:hAnsi="Calibri" w:cs="Calibri"/>
                <w:b/>
                <w:sz w:val="24"/>
                <w:szCs w:val="24"/>
                <w:lang w:val="en-GB"/>
              </w:rPr>
            </w:pPr>
            <w:r w:rsidRPr="006E33F5">
              <w:rPr>
                <w:rFonts w:ascii="Calibri" w:hAnsi="Calibri" w:cs="Calibri"/>
                <w:b/>
                <w:sz w:val="24"/>
                <w:szCs w:val="24"/>
                <w:lang w:val="en-GB"/>
              </w:rPr>
              <w:t>Witness Printed Name</w:t>
            </w:r>
          </w:p>
        </w:tc>
        <w:tc>
          <w:tcPr>
            <w:tcW w:w="360" w:type="dxa"/>
          </w:tcPr>
          <w:p w14:paraId="60BFB367" w14:textId="77777777" w:rsidR="007138DD" w:rsidRPr="006E33F5" w:rsidRDefault="007138DD">
            <w:pPr>
              <w:tabs>
                <w:tab w:val="left" w:pos="2410"/>
              </w:tabs>
              <w:ind w:right="-285"/>
              <w:jc w:val="center"/>
              <w:rPr>
                <w:rFonts w:ascii="Calibri" w:hAnsi="Calibri" w:cs="Calibri"/>
                <w:b/>
                <w:sz w:val="24"/>
                <w:szCs w:val="24"/>
                <w:lang w:val="en-GB"/>
              </w:rPr>
            </w:pPr>
          </w:p>
        </w:tc>
        <w:tc>
          <w:tcPr>
            <w:tcW w:w="1890" w:type="dxa"/>
          </w:tcPr>
          <w:p w14:paraId="355268E9" w14:textId="77777777" w:rsidR="007138DD" w:rsidRPr="006E33F5" w:rsidRDefault="007138DD">
            <w:pPr>
              <w:ind w:right="-73"/>
              <w:jc w:val="center"/>
              <w:rPr>
                <w:rFonts w:ascii="Calibri" w:hAnsi="Calibri" w:cs="Calibri"/>
                <w:b/>
                <w:sz w:val="24"/>
                <w:szCs w:val="24"/>
                <w:lang w:val="en-GB"/>
              </w:rPr>
            </w:pPr>
            <w:r w:rsidRPr="006E33F5">
              <w:rPr>
                <w:rFonts w:ascii="Calibri" w:hAnsi="Calibri" w:cs="Calibri"/>
                <w:b/>
                <w:sz w:val="24"/>
                <w:szCs w:val="24"/>
                <w:lang w:val="en-GB"/>
              </w:rPr>
              <w:t>Date</w:t>
            </w:r>
          </w:p>
        </w:tc>
      </w:tr>
    </w:tbl>
    <w:p w14:paraId="5C7260B9" w14:textId="77777777" w:rsidR="007138DD" w:rsidRPr="006E33F5" w:rsidRDefault="007138DD">
      <w:pPr>
        <w:tabs>
          <w:tab w:val="left" w:pos="2410"/>
        </w:tabs>
        <w:ind w:right="-285"/>
        <w:rPr>
          <w:rFonts w:ascii="Calibri" w:hAnsi="Calibri" w:cs="Calibri"/>
          <w:b/>
          <w:sz w:val="24"/>
          <w:szCs w:val="24"/>
          <w:lang w:val="en-GB"/>
        </w:rPr>
      </w:pPr>
    </w:p>
    <w:p w14:paraId="2AF56F9A" w14:textId="77777777" w:rsidR="007138DD" w:rsidRPr="006E33F5" w:rsidRDefault="007138DD">
      <w:pPr>
        <w:tabs>
          <w:tab w:val="left" w:pos="2410"/>
        </w:tabs>
        <w:ind w:right="-285"/>
        <w:rPr>
          <w:rFonts w:ascii="Calibri" w:hAnsi="Calibri" w:cs="Calibri"/>
          <w:b/>
          <w:sz w:val="24"/>
          <w:szCs w:val="24"/>
          <w:lang w:val="en-GB"/>
        </w:rPr>
      </w:pPr>
    </w:p>
    <w:p w14:paraId="24C72AFB" w14:textId="77777777" w:rsidR="007138DD" w:rsidRPr="006E33F5" w:rsidRDefault="007138DD">
      <w:pPr>
        <w:pStyle w:val="Heading1"/>
        <w:jc w:val="left"/>
        <w:rPr>
          <w:rFonts w:ascii="Calibri" w:hAnsi="Calibri" w:cs="Calibri"/>
          <w:b w:val="0"/>
          <w:sz w:val="24"/>
          <w:szCs w:val="24"/>
        </w:rPr>
      </w:pPr>
      <w:r w:rsidRPr="006E33F5">
        <w:rPr>
          <w:rFonts w:ascii="Calibri" w:hAnsi="Calibri" w:cs="Calibri"/>
          <w:sz w:val="24"/>
          <w:szCs w:val="24"/>
        </w:rPr>
        <w:t>If the Participant is less than 21 years old, the Participant's parent(s) or legal guardian(s) must agree to the following:</w:t>
      </w:r>
    </w:p>
    <w:p w14:paraId="07C8B654" w14:textId="77777777" w:rsidR="007138DD" w:rsidRPr="006E33F5" w:rsidRDefault="007138DD">
      <w:pPr>
        <w:tabs>
          <w:tab w:val="left" w:pos="2410"/>
        </w:tabs>
        <w:ind w:right="-285"/>
        <w:rPr>
          <w:rFonts w:ascii="Calibri" w:hAnsi="Calibri" w:cs="Calibri"/>
          <w:sz w:val="24"/>
          <w:szCs w:val="24"/>
          <w:lang w:val="en-GB"/>
        </w:rPr>
      </w:pPr>
    </w:p>
    <w:p w14:paraId="3A077182" w14:textId="77777777" w:rsidR="007138DD" w:rsidRPr="006E33F5" w:rsidRDefault="007138DD">
      <w:pPr>
        <w:pStyle w:val="BodyText"/>
        <w:ind w:right="-270"/>
        <w:jc w:val="left"/>
        <w:rPr>
          <w:rFonts w:ascii="Calibri" w:hAnsi="Calibri" w:cs="Calibri"/>
          <w:sz w:val="24"/>
          <w:szCs w:val="24"/>
        </w:rPr>
      </w:pPr>
      <w:r w:rsidRPr="006E33F5">
        <w:rPr>
          <w:rFonts w:ascii="Calibri" w:hAnsi="Calibri" w:cs="Calibri"/>
          <w:sz w:val="24"/>
          <w:szCs w:val="24"/>
        </w:rPr>
        <w:t>I/We have read the Participant Agreement the Colorado 4-H International Programs Office and Colorado State University Extension/ 4-H, and I/we agree that the Participant will abide by its provisions. In the event the Participant breaches a provision, I/we agree to indemnify the CO 4-H IP, CSU and/or the host states for any liability or loss.</w:t>
      </w:r>
    </w:p>
    <w:p w14:paraId="4A9A5C85" w14:textId="77777777" w:rsidR="007138DD" w:rsidRPr="006E33F5" w:rsidRDefault="007138DD">
      <w:pPr>
        <w:tabs>
          <w:tab w:val="left" w:pos="2410"/>
        </w:tabs>
        <w:ind w:right="-285"/>
        <w:rPr>
          <w:rFonts w:ascii="Calibri" w:hAnsi="Calibri" w:cs="Calibri"/>
          <w:sz w:val="24"/>
          <w:szCs w:val="24"/>
          <w:lang w:val="en-GB"/>
        </w:rPr>
      </w:pPr>
    </w:p>
    <w:tbl>
      <w:tblPr>
        <w:tblW w:w="0" w:type="auto"/>
        <w:tblInd w:w="520" w:type="dxa"/>
        <w:tblLayout w:type="fixed"/>
        <w:tblCellMar>
          <w:left w:w="70" w:type="dxa"/>
          <w:right w:w="70" w:type="dxa"/>
        </w:tblCellMar>
        <w:tblLook w:val="0000" w:firstRow="0" w:lastRow="0" w:firstColumn="0" w:lastColumn="0" w:noHBand="0" w:noVBand="0"/>
      </w:tblPr>
      <w:tblGrid>
        <w:gridCol w:w="3420"/>
        <w:gridCol w:w="270"/>
        <w:gridCol w:w="3240"/>
        <w:gridCol w:w="360"/>
        <w:gridCol w:w="1890"/>
      </w:tblGrid>
      <w:tr w:rsidR="007138DD" w:rsidRPr="006E33F5" w14:paraId="52DC58C6" w14:textId="77777777">
        <w:trPr>
          <w:cantSplit/>
        </w:trPr>
        <w:tc>
          <w:tcPr>
            <w:tcW w:w="3420" w:type="dxa"/>
            <w:tcBorders>
              <w:bottom w:val="single" w:sz="6" w:space="0" w:color="auto"/>
            </w:tcBorders>
          </w:tcPr>
          <w:p w14:paraId="1EDC416C" w14:textId="77777777" w:rsidR="007138DD" w:rsidRPr="006E33F5" w:rsidRDefault="007138DD">
            <w:pPr>
              <w:tabs>
                <w:tab w:val="left" w:pos="2410"/>
              </w:tabs>
              <w:ind w:right="-52"/>
              <w:rPr>
                <w:rFonts w:ascii="Calibri" w:hAnsi="Calibri" w:cs="Calibri"/>
                <w:b/>
                <w:sz w:val="24"/>
                <w:szCs w:val="24"/>
                <w:lang w:val="en-GB"/>
              </w:rPr>
            </w:pPr>
          </w:p>
        </w:tc>
        <w:tc>
          <w:tcPr>
            <w:tcW w:w="270" w:type="dxa"/>
          </w:tcPr>
          <w:p w14:paraId="02C67D51" w14:textId="77777777" w:rsidR="007138DD" w:rsidRPr="006E33F5" w:rsidRDefault="007138DD">
            <w:pPr>
              <w:tabs>
                <w:tab w:val="left" w:pos="2410"/>
              </w:tabs>
              <w:ind w:right="-285"/>
              <w:rPr>
                <w:rFonts w:ascii="Calibri" w:hAnsi="Calibri" w:cs="Calibri"/>
                <w:b/>
                <w:sz w:val="24"/>
                <w:szCs w:val="24"/>
                <w:lang w:val="en-GB"/>
              </w:rPr>
            </w:pPr>
          </w:p>
        </w:tc>
        <w:tc>
          <w:tcPr>
            <w:tcW w:w="3240" w:type="dxa"/>
            <w:tcBorders>
              <w:bottom w:val="single" w:sz="6" w:space="0" w:color="auto"/>
            </w:tcBorders>
          </w:tcPr>
          <w:p w14:paraId="13C23EEE" w14:textId="77777777" w:rsidR="007138DD" w:rsidRPr="006E33F5" w:rsidRDefault="007138DD">
            <w:pPr>
              <w:tabs>
                <w:tab w:val="left" w:pos="2410"/>
              </w:tabs>
              <w:ind w:right="-74"/>
              <w:rPr>
                <w:rFonts w:ascii="Calibri" w:hAnsi="Calibri" w:cs="Calibri"/>
                <w:b/>
                <w:sz w:val="24"/>
                <w:szCs w:val="24"/>
                <w:lang w:val="en-GB"/>
              </w:rPr>
            </w:pPr>
          </w:p>
        </w:tc>
        <w:tc>
          <w:tcPr>
            <w:tcW w:w="360" w:type="dxa"/>
          </w:tcPr>
          <w:p w14:paraId="1DF4F447" w14:textId="77777777" w:rsidR="007138DD" w:rsidRPr="006E33F5" w:rsidRDefault="007138DD">
            <w:pPr>
              <w:tabs>
                <w:tab w:val="left" w:pos="2410"/>
              </w:tabs>
              <w:ind w:right="-285"/>
              <w:rPr>
                <w:rFonts w:ascii="Calibri" w:hAnsi="Calibri" w:cs="Calibri"/>
                <w:b/>
                <w:sz w:val="24"/>
                <w:szCs w:val="24"/>
                <w:lang w:val="en-GB"/>
              </w:rPr>
            </w:pPr>
          </w:p>
        </w:tc>
        <w:tc>
          <w:tcPr>
            <w:tcW w:w="1890" w:type="dxa"/>
            <w:tcBorders>
              <w:bottom w:val="single" w:sz="6" w:space="0" w:color="auto"/>
            </w:tcBorders>
          </w:tcPr>
          <w:p w14:paraId="594BFAAB" w14:textId="77777777" w:rsidR="007138DD" w:rsidRPr="006E33F5" w:rsidRDefault="007138DD">
            <w:pPr>
              <w:tabs>
                <w:tab w:val="left" w:pos="9270"/>
              </w:tabs>
              <w:ind w:right="-73"/>
              <w:rPr>
                <w:rFonts w:ascii="Calibri" w:hAnsi="Calibri" w:cs="Calibri"/>
                <w:b/>
                <w:sz w:val="24"/>
                <w:szCs w:val="24"/>
                <w:lang w:val="en-GB"/>
              </w:rPr>
            </w:pPr>
          </w:p>
        </w:tc>
      </w:tr>
      <w:tr w:rsidR="007138DD" w:rsidRPr="006E33F5" w14:paraId="76B8ADAE" w14:textId="77777777">
        <w:trPr>
          <w:cantSplit/>
        </w:trPr>
        <w:tc>
          <w:tcPr>
            <w:tcW w:w="3420" w:type="dxa"/>
          </w:tcPr>
          <w:p w14:paraId="6A4677EC" w14:textId="77777777" w:rsidR="007138DD" w:rsidRPr="006E33F5" w:rsidRDefault="007138DD">
            <w:pPr>
              <w:tabs>
                <w:tab w:val="left" w:pos="2410"/>
              </w:tabs>
              <w:ind w:right="-52"/>
              <w:jc w:val="center"/>
              <w:rPr>
                <w:rFonts w:ascii="Calibri" w:hAnsi="Calibri" w:cs="Calibri"/>
                <w:b/>
                <w:sz w:val="24"/>
                <w:szCs w:val="24"/>
                <w:lang w:val="en-GB"/>
              </w:rPr>
            </w:pPr>
            <w:r w:rsidRPr="006E33F5">
              <w:rPr>
                <w:rFonts w:ascii="Calibri" w:hAnsi="Calibri" w:cs="Calibri"/>
                <w:b/>
                <w:sz w:val="24"/>
                <w:szCs w:val="24"/>
                <w:lang w:val="en-GB"/>
              </w:rPr>
              <w:t>Signature(s)</w:t>
            </w:r>
          </w:p>
        </w:tc>
        <w:tc>
          <w:tcPr>
            <w:tcW w:w="270" w:type="dxa"/>
          </w:tcPr>
          <w:p w14:paraId="2C738A54" w14:textId="77777777" w:rsidR="007138DD" w:rsidRPr="006E33F5" w:rsidRDefault="007138DD">
            <w:pPr>
              <w:tabs>
                <w:tab w:val="left" w:pos="2410"/>
              </w:tabs>
              <w:ind w:right="-285"/>
              <w:jc w:val="center"/>
              <w:rPr>
                <w:rFonts w:ascii="Calibri" w:hAnsi="Calibri" w:cs="Calibri"/>
                <w:b/>
                <w:sz w:val="24"/>
                <w:szCs w:val="24"/>
                <w:lang w:val="en-GB"/>
              </w:rPr>
            </w:pPr>
          </w:p>
        </w:tc>
        <w:tc>
          <w:tcPr>
            <w:tcW w:w="3240" w:type="dxa"/>
          </w:tcPr>
          <w:p w14:paraId="678E7A13" w14:textId="77777777" w:rsidR="007138DD" w:rsidRPr="006E33F5" w:rsidRDefault="007138DD">
            <w:pPr>
              <w:tabs>
                <w:tab w:val="left" w:pos="2410"/>
              </w:tabs>
              <w:ind w:right="-74"/>
              <w:jc w:val="center"/>
              <w:rPr>
                <w:rFonts w:ascii="Calibri" w:hAnsi="Calibri" w:cs="Calibri"/>
                <w:b/>
                <w:sz w:val="24"/>
                <w:szCs w:val="24"/>
                <w:lang w:val="en-GB"/>
              </w:rPr>
            </w:pPr>
            <w:r w:rsidRPr="006E33F5">
              <w:rPr>
                <w:rFonts w:ascii="Calibri" w:hAnsi="Calibri" w:cs="Calibri"/>
                <w:b/>
                <w:sz w:val="24"/>
                <w:szCs w:val="24"/>
                <w:lang w:val="en-GB"/>
              </w:rPr>
              <w:t>Printed Name(s)</w:t>
            </w:r>
          </w:p>
        </w:tc>
        <w:tc>
          <w:tcPr>
            <w:tcW w:w="360" w:type="dxa"/>
          </w:tcPr>
          <w:p w14:paraId="5FEE28A1" w14:textId="77777777" w:rsidR="007138DD" w:rsidRPr="006E33F5" w:rsidRDefault="007138DD">
            <w:pPr>
              <w:tabs>
                <w:tab w:val="left" w:pos="2410"/>
              </w:tabs>
              <w:ind w:right="-285"/>
              <w:jc w:val="center"/>
              <w:rPr>
                <w:rFonts w:ascii="Calibri" w:hAnsi="Calibri" w:cs="Calibri"/>
                <w:b/>
                <w:sz w:val="24"/>
                <w:szCs w:val="24"/>
                <w:lang w:val="en-GB"/>
              </w:rPr>
            </w:pPr>
          </w:p>
        </w:tc>
        <w:tc>
          <w:tcPr>
            <w:tcW w:w="1890" w:type="dxa"/>
          </w:tcPr>
          <w:p w14:paraId="4E99A0BF" w14:textId="77777777" w:rsidR="007138DD" w:rsidRPr="006E33F5" w:rsidRDefault="007138DD">
            <w:pPr>
              <w:pStyle w:val="Heading1"/>
              <w:tabs>
                <w:tab w:val="clear" w:pos="2410"/>
              </w:tabs>
              <w:ind w:right="-73"/>
              <w:rPr>
                <w:rFonts w:ascii="Calibri" w:hAnsi="Calibri" w:cs="Calibri"/>
                <w:sz w:val="24"/>
                <w:szCs w:val="24"/>
              </w:rPr>
            </w:pPr>
            <w:r w:rsidRPr="006E33F5">
              <w:rPr>
                <w:rFonts w:ascii="Calibri" w:hAnsi="Calibri" w:cs="Calibri"/>
                <w:sz w:val="24"/>
                <w:szCs w:val="24"/>
              </w:rPr>
              <w:t>Date</w:t>
            </w:r>
          </w:p>
        </w:tc>
      </w:tr>
    </w:tbl>
    <w:p w14:paraId="25EBD470" w14:textId="660FAE28" w:rsidR="007138DD" w:rsidRPr="006E33F5" w:rsidRDefault="007138DD">
      <w:pPr>
        <w:tabs>
          <w:tab w:val="left" w:pos="2410"/>
        </w:tabs>
        <w:ind w:right="-285"/>
        <w:jc w:val="center"/>
        <w:rPr>
          <w:rFonts w:ascii="Calibri" w:hAnsi="Calibri" w:cs="Calibri"/>
          <w:b/>
          <w:i/>
          <w:sz w:val="24"/>
          <w:szCs w:val="24"/>
          <w:lang w:val="en-GB"/>
        </w:rPr>
      </w:pPr>
      <w:r w:rsidRPr="006E33F5">
        <w:rPr>
          <w:rFonts w:ascii="Calibri" w:hAnsi="Calibri" w:cs="Calibri"/>
          <w:b/>
          <w:i/>
          <w:sz w:val="24"/>
          <w:szCs w:val="24"/>
          <w:lang w:val="en-GB"/>
        </w:rPr>
        <w:t xml:space="preserve">The Participant must return this form and proof of health and accident insurance to the host state </w:t>
      </w:r>
      <w:r w:rsidR="006E33F5" w:rsidRPr="006E33F5">
        <w:rPr>
          <w:rFonts w:ascii="Calibri" w:hAnsi="Calibri" w:cs="Calibri"/>
          <w:b/>
          <w:i/>
          <w:sz w:val="24"/>
          <w:szCs w:val="24"/>
          <w:lang w:val="en-GB"/>
        </w:rPr>
        <w:t>c</w:t>
      </w:r>
      <w:r w:rsidRPr="006E33F5">
        <w:rPr>
          <w:rFonts w:ascii="Calibri" w:hAnsi="Calibri" w:cs="Calibri"/>
          <w:b/>
          <w:i/>
          <w:sz w:val="24"/>
          <w:szCs w:val="24"/>
          <w:lang w:val="en-GB"/>
        </w:rPr>
        <w:t xml:space="preserve">oordinator by </w:t>
      </w:r>
      <w:r w:rsidR="00E21762" w:rsidRPr="006E33F5">
        <w:rPr>
          <w:rFonts w:ascii="Calibri" w:hAnsi="Calibri" w:cs="Calibri"/>
          <w:b/>
          <w:i/>
          <w:sz w:val="24"/>
          <w:szCs w:val="24"/>
          <w:lang w:val="en-GB"/>
        </w:rPr>
        <w:t>e-mail</w:t>
      </w:r>
      <w:r w:rsidRPr="006E33F5">
        <w:rPr>
          <w:rFonts w:ascii="Calibri" w:hAnsi="Calibri" w:cs="Calibri"/>
          <w:b/>
          <w:i/>
          <w:sz w:val="24"/>
          <w:szCs w:val="24"/>
          <w:lang w:val="en-GB"/>
        </w:rPr>
        <w:t xml:space="preserve"> on or before </w:t>
      </w:r>
      <w:r w:rsidR="007A4C5C" w:rsidRPr="006E33F5">
        <w:rPr>
          <w:rFonts w:ascii="Calibri" w:hAnsi="Calibri" w:cs="Calibri"/>
          <w:b/>
          <w:i/>
          <w:sz w:val="24"/>
          <w:szCs w:val="24"/>
          <w:lang w:val="en-GB"/>
        </w:rPr>
        <w:t>April 1.</w:t>
      </w:r>
      <w:r w:rsidRPr="006E33F5">
        <w:rPr>
          <w:rFonts w:ascii="Calibri" w:hAnsi="Calibri" w:cs="Calibri"/>
          <w:b/>
          <w:i/>
          <w:sz w:val="24"/>
          <w:szCs w:val="24"/>
          <w:lang w:val="en-GB"/>
        </w:rPr>
        <w:t xml:space="preserve"> </w:t>
      </w:r>
    </w:p>
    <w:p w14:paraId="634199A3" w14:textId="77777777" w:rsidR="007138DD" w:rsidRPr="006E33F5" w:rsidRDefault="007138DD">
      <w:pPr>
        <w:tabs>
          <w:tab w:val="left" w:pos="2410"/>
        </w:tabs>
        <w:ind w:right="-285"/>
        <w:jc w:val="center"/>
        <w:rPr>
          <w:rFonts w:ascii="Calibri" w:hAnsi="Calibri" w:cs="Calibri"/>
          <w:b/>
          <w:i/>
          <w:sz w:val="24"/>
          <w:szCs w:val="24"/>
          <w:lang w:val="en-GB"/>
        </w:rPr>
      </w:pPr>
    </w:p>
    <w:p w14:paraId="66AFF0F5" w14:textId="77777777" w:rsidR="007138DD" w:rsidRPr="006E33F5" w:rsidRDefault="007138DD">
      <w:pPr>
        <w:tabs>
          <w:tab w:val="left" w:pos="2410"/>
        </w:tabs>
        <w:ind w:right="-285"/>
        <w:jc w:val="right"/>
        <w:rPr>
          <w:rFonts w:ascii="Calibri" w:hAnsi="Calibri" w:cs="Calibri"/>
          <w:sz w:val="24"/>
          <w:szCs w:val="24"/>
          <w:lang w:val="en-GB"/>
        </w:rPr>
      </w:pPr>
    </w:p>
    <w:p w14:paraId="06BBD2AE" w14:textId="77777777" w:rsidR="007138DD" w:rsidRPr="006E33F5" w:rsidRDefault="007138DD">
      <w:pPr>
        <w:tabs>
          <w:tab w:val="left" w:pos="2410"/>
        </w:tabs>
        <w:ind w:right="-285"/>
        <w:jc w:val="center"/>
        <w:rPr>
          <w:rFonts w:ascii="Calibri" w:hAnsi="Calibri" w:cs="Calibri"/>
          <w:sz w:val="24"/>
          <w:szCs w:val="24"/>
          <w:lang w:val="en-GB"/>
        </w:rPr>
      </w:pPr>
    </w:p>
    <w:sectPr w:rsidR="007138DD" w:rsidRPr="006E33F5" w:rsidSect="006E33F5">
      <w:footerReference w:type="default" r:id="rId7"/>
      <w:headerReference w:type="first" r:id="rId8"/>
      <w:pgSz w:w="12240" w:h="15840" w:code="1"/>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1043" w14:textId="77777777" w:rsidR="000526C7" w:rsidRDefault="000526C7">
      <w:r>
        <w:separator/>
      </w:r>
    </w:p>
  </w:endnote>
  <w:endnote w:type="continuationSeparator" w:id="0">
    <w:p w14:paraId="68EE2097" w14:textId="77777777" w:rsidR="000526C7" w:rsidRDefault="0005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TUR">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9E1" w14:textId="77777777" w:rsidR="00594F8F" w:rsidRDefault="00594F8F">
    <w:pPr>
      <w:pStyle w:val="Footer"/>
      <w:jc w:val="center"/>
      <w:rPr>
        <w:rFonts w:ascii="CG Times" w:hAnsi="CG Times"/>
        <w:sz w:val="16"/>
      </w:rPr>
    </w:pPr>
    <w:r>
      <w:rPr>
        <w:rFonts w:ascii="CG Times" w:hAnsi="CG Times"/>
        <w:sz w:val="16"/>
      </w:rPr>
      <w:fldChar w:fldCharType="begin"/>
    </w:r>
    <w:r>
      <w:rPr>
        <w:rFonts w:ascii="CG Times" w:hAnsi="CG Times"/>
        <w:sz w:val="16"/>
      </w:rPr>
      <w:instrText>PAGE</w:instrText>
    </w:r>
    <w:r>
      <w:rPr>
        <w:rFonts w:ascii="CG Times" w:hAnsi="CG Times"/>
        <w:sz w:val="16"/>
      </w:rPr>
      <w:fldChar w:fldCharType="separate"/>
    </w:r>
    <w:r w:rsidR="00E93C2E">
      <w:rPr>
        <w:rFonts w:ascii="CG Times" w:hAnsi="CG Times"/>
        <w:noProof/>
        <w:sz w:val="16"/>
      </w:rPr>
      <w:t>3</w:t>
    </w:r>
    <w:r>
      <w:rPr>
        <w:rFonts w:ascii="CG Times" w:hAnsi="CG Times"/>
        <w:sz w:val="16"/>
      </w:rPr>
      <w:fldChar w:fldCharType="end"/>
    </w:r>
  </w:p>
  <w:p w14:paraId="463B3532" w14:textId="757882E8" w:rsidR="00594F8F" w:rsidRDefault="00594F8F">
    <w:pPr>
      <w:pStyle w:val="Footer"/>
      <w:jc w:val="right"/>
    </w:pPr>
    <w:r>
      <w:rPr>
        <w:rFonts w:ascii="CG Times" w:hAnsi="CG Times"/>
        <w:i/>
        <w:sz w:val="16"/>
        <w:lang w:val="en-GB"/>
      </w:rPr>
      <w:fldChar w:fldCharType="begin"/>
    </w:r>
    <w:r>
      <w:rPr>
        <w:rFonts w:ascii="CG Times" w:hAnsi="CG Times"/>
        <w:i/>
        <w:sz w:val="16"/>
        <w:lang w:val="en-GB"/>
      </w:rPr>
      <w:instrText xml:space="preserve"> DATE \@ "MM/dd/yy" </w:instrText>
    </w:r>
    <w:r>
      <w:rPr>
        <w:rFonts w:ascii="CG Times" w:hAnsi="CG Times"/>
        <w:i/>
        <w:sz w:val="16"/>
        <w:lang w:val="en-GB"/>
      </w:rPr>
      <w:fldChar w:fldCharType="separate"/>
    </w:r>
    <w:r w:rsidR="0021529C">
      <w:rPr>
        <w:rFonts w:ascii="CG Times" w:hAnsi="CG Times"/>
        <w:i/>
        <w:noProof/>
        <w:sz w:val="16"/>
        <w:lang w:val="en-GB"/>
      </w:rPr>
      <w:t>10/10/19</w:t>
    </w:r>
    <w:r>
      <w:rPr>
        <w:rFonts w:ascii="CG Times" w:hAnsi="CG Times"/>
        <w:i/>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7253" w14:textId="77777777" w:rsidR="000526C7" w:rsidRDefault="000526C7">
      <w:r>
        <w:separator/>
      </w:r>
    </w:p>
  </w:footnote>
  <w:footnote w:type="continuationSeparator" w:id="0">
    <w:p w14:paraId="30897E36" w14:textId="77777777" w:rsidR="000526C7" w:rsidRDefault="0005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EC9B" w14:textId="7AA4D3C1" w:rsidR="006E33F5" w:rsidRDefault="000526C7">
    <w:pPr>
      <w:pStyle w:val="Header"/>
    </w:pPr>
    <w:r>
      <w:pict w14:anchorId="4BAA5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55.5pt">
          <v:imagedata r:id="rId1" o:title="csuE4H-H4c"/>
        </v:shape>
      </w:pict>
    </w:r>
  </w:p>
  <w:p w14:paraId="6F93BFA0" w14:textId="77777777" w:rsidR="006E33F5" w:rsidRDefault="006E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B1A"/>
    <w:multiLevelType w:val="hybridMultilevel"/>
    <w:tmpl w:val="1B7E2652"/>
    <w:lvl w:ilvl="0" w:tplc="B024C8E2">
      <w:start w:val="13"/>
      <w:numFmt w:val="decimal"/>
      <w:lvlText w:val="%1."/>
      <w:lvlJc w:val="left"/>
      <w:pPr>
        <w:tabs>
          <w:tab w:val="num" w:pos="795"/>
        </w:tabs>
        <w:ind w:left="795" w:hanging="435"/>
      </w:pPr>
      <w:rPr>
        <w:rFonts w:hint="default"/>
      </w:rPr>
    </w:lvl>
    <w:lvl w:ilvl="1" w:tplc="2702CE5E" w:tentative="1">
      <w:start w:val="1"/>
      <w:numFmt w:val="lowerLetter"/>
      <w:lvlText w:val="%2."/>
      <w:lvlJc w:val="left"/>
      <w:pPr>
        <w:tabs>
          <w:tab w:val="num" w:pos="1440"/>
        </w:tabs>
        <w:ind w:left="1440" w:hanging="360"/>
      </w:pPr>
    </w:lvl>
    <w:lvl w:ilvl="2" w:tplc="72B62BD2" w:tentative="1">
      <w:start w:val="1"/>
      <w:numFmt w:val="lowerRoman"/>
      <w:lvlText w:val="%3."/>
      <w:lvlJc w:val="right"/>
      <w:pPr>
        <w:tabs>
          <w:tab w:val="num" w:pos="2160"/>
        </w:tabs>
        <w:ind w:left="2160" w:hanging="180"/>
      </w:pPr>
    </w:lvl>
    <w:lvl w:ilvl="3" w:tplc="9BBC2ADA" w:tentative="1">
      <w:start w:val="1"/>
      <w:numFmt w:val="decimal"/>
      <w:lvlText w:val="%4."/>
      <w:lvlJc w:val="left"/>
      <w:pPr>
        <w:tabs>
          <w:tab w:val="num" w:pos="2880"/>
        </w:tabs>
        <w:ind w:left="2880" w:hanging="360"/>
      </w:pPr>
    </w:lvl>
    <w:lvl w:ilvl="4" w:tplc="3E1E8C6A" w:tentative="1">
      <w:start w:val="1"/>
      <w:numFmt w:val="lowerLetter"/>
      <w:lvlText w:val="%5."/>
      <w:lvlJc w:val="left"/>
      <w:pPr>
        <w:tabs>
          <w:tab w:val="num" w:pos="3600"/>
        </w:tabs>
        <w:ind w:left="3600" w:hanging="360"/>
      </w:pPr>
    </w:lvl>
    <w:lvl w:ilvl="5" w:tplc="3CAE3D28" w:tentative="1">
      <w:start w:val="1"/>
      <w:numFmt w:val="lowerRoman"/>
      <w:lvlText w:val="%6."/>
      <w:lvlJc w:val="right"/>
      <w:pPr>
        <w:tabs>
          <w:tab w:val="num" w:pos="4320"/>
        </w:tabs>
        <w:ind w:left="4320" w:hanging="180"/>
      </w:pPr>
    </w:lvl>
    <w:lvl w:ilvl="6" w:tplc="903E0BF2" w:tentative="1">
      <w:start w:val="1"/>
      <w:numFmt w:val="decimal"/>
      <w:lvlText w:val="%7."/>
      <w:lvlJc w:val="left"/>
      <w:pPr>
        <w:tabs>
          <w:tab w:val="num" w:pos="5040"/>
        </w:tabs>
        <w:ind w:left="5040" w:hanging="360"/>
      </w:pPr>
    </w:lvl>
    <w:lvl w:ilvl="7" w:tplc="8E8C2878" w:tentative="1">
      <w:start w:val="1"/>
      <w:numFmt w:val="lowerLetter"/>
      <w:lvlText w:val="%8."/>
      <w:lvlJc w:val="left"/>
      <w:pPr>
        <w:tabs>
          <w:tab w:val="num" w:pos="5760"/>
        </w:tabs>
        <w:ind w:left="5760" w:hanging="360"/>
      </w:pPr>
    </w:lvl>
    <w:lvl w:ilvl="8" w:tplc="D2B874F0" w:tentative="1">
      <w:start w:val="1"/>
      <w:numFmt w:val="lowerRoman"/>
      <w:lvlText w:val="%9."/>
      <w:lvlJc w:val="right"/>
      <w:pPr>
        <w:tabs>
          <w:tab w:val="num" w:pos="6480"/>
        </w:tabs>
        <w:ind w:left="6480" w:hanging="180"/>
      </w:pPr>
    </w:lvl>
  </w:abstractNum>
  <w:abstractNum w:abstractNumId="1" w15:restartNumberingAfterBreak="0">
    <w:nsid w:val="14DE3EAC"/>
    <w:multiLevelType w:val="singleLevel"/>
    <w:tmpl w:val="3B3E4A48"/>
    <w:lvl w:ilvl="0">
      <w:start w:val="7"/>
      <w:numFmt w:val="decimal"/>
      <w:lvlText w:val="%1."/>
      <w:lvlJc w:val="left"/>
      <w:pPr>
        <w:tabs>
          <w:tab w:val="num" w:pos="420"/>
        </w:tabs>
        <w:ind w:left="420" w:hanging="420"/>
      </w:pPr>
      <w:rPr>
        <w:rFonts w:hint="default"/>
      </w:rPr>
    </w:lvl>
  </w:abstractNum>
  <w:abstractNum w:abstractNumId="2" w15:restartNumberingAfterBreak="0">
    <w:nsid w:val="34055B0D"/>
    <w:multiLevelType w:val="hybridMultilevel"/>
    <w:tmpl w:val="9704F3A6"/>
    <w:lvl w:ilvl="0" w:tplc="25FC9840">
      <w:start w:val="13"/>
      <w:numFmt w:val="decimal"/>
      <w:lvlText w:val="%1."/>
      <w:lvlJc w:val="left"/>
      <w:pPr>
        <w:tabs>
          <w:tab w:val="num" w:pos="720"/>
        </w:tabs>
        <w:ind w:left="720" w:hanging="360"/>
      </w:pPr>
      <w:rPr>
        <w:rFonts w:hint="default"/>
      </w:rPr>
    </w:lvl>
    <w:lvl w:ilvl="1" w:tplc="42F40AF4" w:tentative="1">
      <w:start w:val="1"/>
      <w:numFmt w:val="lowerLetter"/>
      <w:lvlText w:val="%2."/>
      <w:lvlJc w:val="left"/>
      <w:pPr>
        <w:tabs>
          <w:tab w:val="num" w:pos="1440"/>
        </w:tabs>
        <w:ind w:left="1440" w:hanging="360"/>
      </w:pPr>
    </w:lvl>
    <w:lvl w:ilvl="2" w:tplc="B32E61C6" w:tentative="1">
      <w:start w:val="1"/>
      <w:numFmt w:val="lowerRoman"/>
      <w:lvlText w:val="%3."/>
      <w:lvlJc w:val="right"/>
      <w:pPr>
        <w:tabs>
          <w:tab w:val="num" w:pos="2160"/>
        </w:tabs>
        <w:ind w:left="2160" w:hanging="180"/>
      </w:pPr>
    </w:lvl>
    <w:lvl w:ilvl="3" w:tplc="7688B28E" w:tentative="1">
      <w:start w:val="1"/>
      <w:numFmt w:val="decimal"/>
      <w:lvlText w:val="%4."/>
      <w:lvlJc w:val="left"/>
      <w:pPr>
        <w:tabs>
          <w:tab w:val="num" w:pos="2880"/>
        </w:tabs>
        <w:ind w:left="2880" w:hanging="360"/>
      </w:pPr>
    </w:lvl>
    <w:lvl w:ilvl="4" w:tplc="7B74B4A4" w:tentative="1">
      <w:start w:val="1"/>
      <w:numFmt w:val="lowerLetter"/>
      <w:lvlText w:val="%5."/>
      <w:lvlJc w:val="left"/>
      <w:pPr>
        <w:tabs>
          <w:tab w:val="num" w:pos="3600"/>
        </w:tabs>
        <w:ind w:left="3600" w:hanging="360"/>
      </w:pPr>
    </w:lvl>
    <w:lvl w:ilvl="5" w:tplc="69869860" w:tentative="1">
      <w:start w:val="1"/>
      <w:numFmt w:val="lowerRoman"/>
      <w:lvlText w:val="%6."/>
      <w:lvlJc w:val="right"/>
      <w:pPr>
        <w:tabs>
          <w:tab w:val="num" w:pos="4320"/>
        </w:tabs>
        <w:ind w:left="4320" w:hanging="180"/>
      </w:pPr>
    </w:lvl>
    <w:lvl w:ilvl="6" w:tplc="237CB0F2" w:tentative="1">
      <w:start w:val="1"/>
      <w:numFmt w:val="decimal"/>
      <w:lvlText w:val="%7."/>
      <w:lvlJc w:val="left"/>
      <w:pPr>
        <w:tabs>
          <w:tab w:val="num" w:pos="5040"/>
        </w:tabs>
        <w:ind w:left="5040" w:hanging="360"/>
      </w:pPr>
    </w:lvl>
    <w:lvl w:ilvl="7" w:tplc="E2BA8104" w:tentative="1">
      <w:start w:val="1"/>
      <w:numFmt w:val="lowerLetter"/>
      <w:lvlText w:val="%8."/>
      <w:lvlJc w:val="left"/>
      <w:pPr>
        <w:tabs>
          <w:tab w:val="num" w:pos="5760"/>
        </w:tabs>
        <w:ind w:left="5760" w:hanging="360"/>
      </w:pPr>
    </w:lvl>
    <w:lvl w:ilvl="8" w:tplc="1A34A958" w:tentative="1">
      <w:start w:val="1"/>
      <w:numFmt w:val="lowerRoman"/>
      <w:lvlText w:val="%9."/>
      <w:lvlJc w:val="right"/>
      <w:pPr>
        <w:tabs>
          <w:tab w:val="num" w:pos="6480"/>
        </w:tabs>
        <w:ind w:left="6480" w:hanging="180"/>
      </w:pPr>
    </w:lvl>
  </w:abstractNum>
  <w:abstractNum w:abstractNumId="3" w15:restartNumberingAfterBreak="0">
    <w:nsid w:val="342537A8"/>
    <w:multiLevelType w:val="singleLevel"/>
    <w:tmpl w:val="D12C0EE8"/>
    <w:lvl w:ilvl="0">
      <w:start w:val="3"/>
      <w:numFmt w:val="lowerLetter"/>
      <w:lvlText w:val="(%1.)"/>
      <w:lvlJc w:val="left"/>
      <w:pPr>
        <w:tabs>
          <w:tab w:val="num" w:pos="1256"/>
        </w:tabs>
        <w:ind w:left="1256" w:hanging="405"/>
      </w:pPr>
      <w:rPr>
        <w:rFonts w:hint="default"/>
      </w:rPr>
    </w:lvl>
  </w:abstractNum>
  <w:abstractNum w:abstractNumId="4" w15:restartNumberingAfterBreak="0">
    <w:nsid w:val="4F9300C3"/>
    <w:multiLevelType w:val="hybridMultilevel"/>
    <w:tmpl w:val="2AB25FBC"/>
    <w:lvl w:ilvl="0" w:tplc="44607312">
      <w:start w:val="13"/>
      <w:numFmt w:val="decimal"/>
      <w:lvlText w:val="%1."/>
      <w:lvlJc w:val="left"/>
      <w:pPr>
        <w:tabs>
          <w:tab w:val="num" w:pos="720"/>
        </w:tabs>
        <w:ind w:left="720" w:hanging="360"/>
      </w:pPr>
      <w:rPr>
        <w:rFonts w:hint="default"/>
      </w:rPr>
    </w:lvl>
    <w:lvl w:ilvl="1" w:tplc="F3E8B460" w:tentative="1">
      <w:start w:val="1"/>
      <w:numFmt w:val="lowerLetter"/>
      <w:lvlText w:val="%2."/>
      <w:lvlJc w:val="left"/>
      <w:pPr>
        <w:tabs>
          <w:tab w:val="num" w:pos="1440"/>
        </w:tabs>
        <w:ind w:left="1440" w:hanging="360"/>
      </w:pPr>
    </w:lvl>
    <w:lvl w:ilvl="2" w:tplc="38BCDE60" w:tentative="1">
      <w:start w:val="1"/>
      <w:numFmt w:val="lowerRoman"/>
      <w:lvlText w:val="%3."/>
      <w:lvlJc w:val="right"/>
      <w:pPr>
        <w:tabs>
          <w:tab w:val="num" w:pos="2160"/>
        </w:tabs>
        <w:ind w:left="2160" w:hanging="180"/>
      </w:pPr>
    </w:lvl>
    <w:lvl w:ilvl="3" w:tplc="BEBA7452" w:tentative="1">
      <w:start w:val="1"/>
      <w:numFmt w:val="decimal"/>
      <w:lvlText w:val="%4."/>
      <w:lvlJc w:val="left"/>
      <w:pPr>
        <w:tabs>
          <w:tab w:val="num" w:pos="2880"/>
        </w:tabs>
        <w:ind w:left="2880" w:hanging="360"/>
      </w:pPr>
    </w:lvl>
    <w:lvl w:ilvl="4" w:tplc="E86E6976" w:tentative="1">
      <w:start w:val="1"/>
      <w:numFmt w:val="lowerLetter"/>
      <w:lvlText w:val="%5."/>
      <w:lvlJc w:val="left"/>
      <w:pPr>
        <w:tabs>
          <w:tab w:val="num" w:pos="3600"/>
        </w:tabs>
        <w:ind w:left="3600" w:hanging="360"/>
      </w:pPr>
    </w:lvl>
    <w:lvl w:ilvl="5" w:tplc="4940B01E" w:tentative="1">
      <w:start w:val="1"/>
      <w:numFmt w:val="lowerRoman"/>
      <w:lvlText w:val="%6."/>
      <w:lvlJc w:val="right"/>
      <w:pPr>
        <w:tabs>
          <w:tab w:val="num" w:pos="4320"/>
        </w:tabs>
        <w:ind w:left="4320" w:hanging="180"/>
      </w:pPr>
    </w:lvl>
    <w:lvl w:ilvl="6" w:tplc="13948C6C" w:tentative="1">
      <w:start w:val="1"/>
      <w:numFmt w:val="decimal"/>
      <w:lvlText w:val="%7."/>
      <w:lvlJc w:val="left"/>
      <w:pPr>
        <w:tabs>
          <w:tab w:val="num" w:pos="5040"/>
        </w:tabs>
        <w:ind w:left="5040" w:hanging="360"/>
      </w:pPr>
    </w:lvl>
    <w:lvl w:ilvl="7" w:tplc="733C2438" w:tentative="1">
      <w:start w:val="1"/>
      <w:numFmt w:val="lowerLetter"/>
      <w:lvlText w:val="%8."/>
      <w:lvlJc w:val="left"/>
      <w:pPr>
        <w:tabs>
          <w:tab w:val="num" w:pos="5760"/>
        </w:tabs>
        <w:ind w:left="5760" w:hanging="360"/>
      </w:pPr>
    </w:lvl>
    <w:lvl w:ilvl="8" w:tplc="E8128908" w:tentative="1">
      <w:start w:val="1"/>
      <w:numFmt w:val="lowerRoman"/>
      <w:lvlText w:val="%9."/>
      <w:lvlJc w:val="right"/>
      <w:pPr>
        <w:tabs>
          <w:tab w:val="num" w:pos="6480"/>
        </w:tabs>
        <w:ind w:left="6480" w:hanging="180"/>
      </w:pPr>
    </w:lvl>
  </w:abstractNum>
  <w:abstractNum w:abstractNumId="5" w15:restartNumberingAfterBreak="0">
    <w:nsid w:val="515E3A9C"/>
    <w:multiLevelType w:val="hybridMultilevel"/>
    <w:tmpl w:val="BBD67B12"/>
    <w:lvl w:ilvl="0" w:tplc="D2CC8A64">
      <w:start w:val="13"/>
      <w:numFmt w:val="decimal"/>
      <w:lvlText w:val="%1."/>
      <w:lvlJc w:val="left"/>
      <w:pPr>
        <w:tabs>
          <w:tab w:val="num" w:pos="720"/>
        </w:tabs>
        <w:ind w:left="720" w:hanging="360"/>
      </w:pPr>
      <w:rPr>
        <w:rFonts w:hint="default"/>
      </w:rPr>
    </w:lvl>
    <w:lvl w:ilvl="1" w:tplc="94C010C8" w:tentative="1">
      <w:start w:val="1"/>
      <w:numFmt w:val="lowerLetter"/>
      <w:lvlText w:val="%2."/>
      <w:lvlJc w:val="left"/>
      <w:pPr>
        <w:tabs>
          <w:tab w:val="num" w:pos="1440"/>
        </w:tabs>
        <w:ind w:left="1440" w:hanging="360"/>
      </w:pPr>
    </w:lvl>
    <w:lvl w:ilvl="2" w:tplc="3260E8A6" w:tentative="1">
      <w:start w:val="1"/>
      <w:numFmt w:val="lowerRoman"/>
      <w:lvlText w:val="%3."/>
      <w:lvlJc w:val="right"/>
      <w:pPr>
        <w:tabs>
          <w:tab w:val="num" w:pos="2160"/>
        </w:tabs>
        <w:ind w:left="2160" w:hanging="180"/>
      </w:pPr>
    </w:lvl>
    <w:lvl w:ilvl="3" w:tplc="ED6CCCAC" w:tentative="1">
      <w:start w:val="1"/>
      <w:numFmt w:val="decimal"/>
      <w:lvlText w:val="%4."/>
      <w:lvlJc w:val="left"/>
      <w:pPr>
        <w:tabs>
          <w:tab w:val="num" w:pos="2880"/>
        </w:tabs>
        <w:ind w:left="2880" w:hanging="360"/>
      </w:pPr>
    </w:lvl>
    <w:lvl w:ilvl="4" w:tplc="7AD48E2C" w:tentative="1">
      <w:start w:val="1"/>
      <w:numFmt w:val="lowerLetter"/>
      <w:lvlText w:val="%5."/>
      <w:lvlJc w:val="left"/>
      <w:pPr>
        <w:tabs>
          <w:tab w:val="num" w:pos="3600"/>
        </w:tabs>
        <w:ind w:left="3600" w:hanging="360"/>
      </w:pPr>
    </w:lvl>
    <w:lvl w:ilvl="5" w:tplc="C49C2718" w:tentative="1">
      <w:start w:val="1"/>
      <w:numFmt w:val="lowerRoman"/>
      <w:lvlText w:val="%6."/>
      <w:lvlJc w:val="right"/>
      <w:pPr>
        <w:tabs>
          <w:tab w:val="num" w:pos="4320"/>
        </w:tabs>
        <w:ind w:left="4320" w:hanging="180"/>
      </w:pPr>
    </w:lvl>
    <w:lvl w:ilvl="6" w:tplc="4F468B44" w:tentative="1">
      <w:start w:val="1"/>
      <w:numFmt w:val="decimal"/>
      <w:lvlText w:val="%7."/>
      <w:lvlJc w:val="left"/>
      <w:pPr>
        <w:tabs>
          <w:tab w:val="num" w:pos="5040"/>
        </w:tabs>
        <w:ind w:left="5040" w:hanging="360"/>
      </w:pPr>
    </w:lvl>
    <w:lvl w:ilvl="7" w:tplc="26FC1F3A" w:tentative="1">
      <w:start w:val="1"/>
      <w:numFmt w:val="lowerLetter"/>
      <w:lvlText w:val="%8."/>
      <w:lvlJc w:val="left"/>
      <w:pPr>
        <w:tabs>
          <w:tab w:val="num" w:pos="5760"/>
        </w:tabs>
        <w:ind w:left="5760" w:hanging="360"/>
      </w:pPr>
    </w:lvl>
    <w:lvl w:ilvl="8" w:tplc="49EA0E90"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8DD"/>
    <w:rsid w:val="000526C7"/>
    <w:rsid w:val="000713D5"/>
    <w:rsid w:val="000824A6"/>
    <w:rsid w:val="000A1D97"/>
    <w:rsid w:val="000E3D32"/>
    <w:rsid w:val="001215BF"/>
    <w:rsid w:val="00136B03"/>
    <w:rsid w:val="001509DE"/>
    <w:rsid w:val="00153FCD"/>
    <w:rsid w:val="0020511E"/>
    <w:rsid w:val="0021529C"/>
    <w:rsid w:val="002300F4"/>
    <w:rsid w:val="002A25D4"/>
    <w:rsid w:val="002A5D36"/>
    <w:rsid w:val="003564C7"/>
    <w:rsid w:val="003E3F7D"/>
    <w:rsid w:val="003E6F19"/>
    <w:rsid w:val="00404925"/>
    <w:rsid w:val="0040704F"/>
    <w:rsid w:val="00426BCC"/>
    <w:rsid w:val="00452813"/>
    <w:rsid w:val="004D5128"/>
    <w:rsid w:val="004F1291"/>
    <w:rsid w:val="005427EF"/>
    <w:rsid w:val="00594F8F"/>
    <w:rsid w:val="005A1EB3"/>
    <w:rsid w:val="005F0E97"/>
    <w:rsid w:val="005F1F89"/>
    <w:rsid w:val="00651A90"/>
    <w:rsid w:val="006B465D"/>
    <w:rsid w:val="006E33F5"/>
    <w:rsid w:val="006F4833"/>
    <w:rsid w:val="007138DD"/>
    <w:rsid w:val="00737571"/>
    <w:rsid w:val="00737945"/>
    <w:rsid w:val="007730BD"/>
    <w:rsid w:val="0079626F"/>
    <w:rsid w:val="007A4C5C"/>
    <w:rsid w:val="00814A4D"/>
    <w:rsid w:val="00826A5A"/>
    <w:rsid w:val="00830B1D"/>
    <w:rsid w:val="00862542"/>
    <w:rsid w:val="00891083"/>
    <w:rsid w:val="00894D28"/>
    <w:rsid w:val="008B61F4"/>
    <w:rsid w:val="008E21B1"/>
    <w:rsid w:val="009064CF"/>
    <w:rsid w:val="00910AB0"/>
    <w:rsid w:val="00940202"/>
    <w:rsid w:val="009931C5"/>
    <w:rsid w:val="00996037"/>
    <w:rsid w:val="009B6D4C"/>
    <w:rsid w:val="009C682A"/>
    <w:rsid w:val="009E7E6D"/>
    <w:rsid w:val="00A27BCD"/>
    <w:rsid w:val="00A40ECC"/>
    <w:rsid w:val="00A95774"/>
    <w:rsid w:val="00AA62E9"/>
    <w:rsid w:val="00AB4C16"/>
    <w:rsid w:val="00AD6012"/>
    <w:rsid w:val="00AD64C5"/>
    <w:rsid w:val="00AF5E41"/>
    <w:rsid w:val="00B25BA6"/>
    <w:rsid w:val="00B300D0"/>
    <w:rsid w:val="00B34C56"/>
    <w:rsid w:val="00B55818"/>
    <w:rsid w:val="00B73365"/>
    <w:rsid w:val="00B84FF4"/>
    <w:rsid w:val="00BB1FAB"/>
    <w:rsid w:val="00C07FE5"/>
    <w:rsid w:val="00C150F0"/>
    <w:rsid w:val="00C25F3A"/>
    <w:rsid w:val="00CE4CBA"/>
    <w:rsid w:val="00D13E28"/>
    <w:rsid w:val="00D177FC"/>
    <w:rsid w:val="00D522B2"/>
    <w:rsid w:val="00D60620"/>
    <w:rsid w:val="00D64202"/>
    <w:rsid w:val="00DA3428"/>
    <w:rsid w:val="00DC41C0"/>
    <w:rsid w:val="00DF77DE"/>
    <w:rsid w:val="00E21762"/>
    <w:rsid w:val="00E3346B"/>
    <w:rsid w:val="00E44819"/>
    <w:rsid w:val="00E63B9F"/>
    <w:rsid w:val="00E75E45"/>
    <w:rsid w:val="00E93C2E"/>
    <w:rsid w:val="00EA0BDE"/>
    <w:rsid w:val="00EA2FD2"/>
    <w:rsid w:val="00EB59C1"/>
    <w:rsid w:val="00EC4825"/>
    <w:rsid w:val="00F14AFC"/>
    <w:rsid w:val="00F317AF"/>
    <w:rsid w:val="00F4449F"/>
    <w:rsid w:val="00F7313F"/>
    <w:rsid w:val="00FA6EFE"/>
    <w:rsid w:val="00FB1F3B"/>
    <w:rsid w:val="00FE3563"/>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B4BEB"/>
  <w15:chartTrackingRefBased/>
  <w15:docId w15:val="{95297AD9-0EFA-4F39-9A8A-E97520A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val="de-DE"/>
    </w:rPr>
  </w:style>
  <w:style w:type="paragraph" w:styleId="Heading1">
    <w:name w:val="heading 1"/>
    <w:basedOn w:val="Normal"/>
    <w:next w:val="Normal"/>
    <w:qFormat/>
    <w:pPr>
      <w:keepNext/>
      <w:tabs>
        <w:tab w:val="left" w:pos="2410"/>
      </w:tabs>
      <w:ind w:right="-285"/>
      <w:jc w:val="center"/>
      <w:outlineLvl w:val="0"/>
    </w:pPr>
    <w:rPr>
      <w:rFonts w:ascii="CG Times" w:hAnsi="CG Times"/>
      <w:b/>
      <w:sz w:val="20"/>
      <w:lang w:val="en-GB"/>
    </w:rPr>
  </w:style>
  <w:style w:type="paragraph" w:styleId="Heading2">
    <w:name w:val="heading 2"/>
    <w:basedOn w:val="Normal"/>
    <w:next w:val="Normal"/>
    <w:qFormat/>
    <w:pPr>
      <w:keepNext/>
      <w:ind w:right="-285"/>
      <w:jc w:val="center"/>
      <w:outlineLvl w:val="1"/>
    </w:pPr>
    <w:rPr>
      <w:rFonts w:ascii="Times New Roman TUR" w:hAnsi="Times New Roman TUR"/>
      <w:b/>
      <w: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2410"/>
      </w:tabs>
      <w:ind w:right="-285"/>
      <w:jc w:val="both"/>
    </w:pPr>
    <w:rPr>
      <w:rFonts w:ascii="CG Times" w:hAnsi="CG Times"/>
      <w:sz w:val="20"/>
      <w:lang w:val="en-GB"/>
    </w:rPr>
  </w:style>
  <w:style w:type="paragraph" w:styleId="BodyText2">
    <w:name w:val="Body Text 2"/>
    <w:basedOn w:val="Normal"/>
    <w:pPr>
      <w:ind w:right="-285"/>
    </w:pPr>
    <w:rPr>
      <w:rFonts w:ascii="CG Times" w:hAnsi="CG Times"/>
      <w:sz w:val="20"/>
      <w:lang w:val="en-GB"/>
    </w:rPr>
  </w:style>
  <w:style w:type="paragraph" w:styleId="BalloonText">
    <w:name w:val="Balloon Text"/>
    <w:basedOn w:val="Normal"/>
    <w:semiHidden/>
    <w:rPr>
      <w:rFonts w:ascii="Tahoma" w:hAnsi="Tahoma" w:cs="Times New Roman TUR"/>
      <w:sz w:val="16"/>
      <w:szCs w:val="16"/>
    </w:rPr>
  </w:style>
  <w:style w:type="paragraph" w:styleId="BlockText">
    <w:name w:val="Block Text"/>
    <w:basedOn w:val="Normal"/>
    <w:pPr>
      <w:ind w:left="360" w:right="-285" w:hanging="360"/>
    </w:pPr>
    <w:rPr>
      <w:rFonts w:ascii="CG Times" w:hAnsi="CG Times"/>
      <w:lang w:val="en-GB"/>
    </w:rPr>
  </w:style>
  <w:style w:type="paragraph" w:styleId="ListParagraph">
    <w:name w:val="List Paragraph"/>
    <w:basedOn w:val="Normal"/>
    <w:uiPriority w:val="34"/>
    <w:qFormat/>
    <w:rsid w:val="00F4449F"/>
    <w:pPr>
      <w:ind w:left="720"/>
    </w:pPr>
  </w:style>
  <w:style w:type="character" w:customStyle="1" w:styleId="HeaderChar">
    <w:name w:val="Header Char"/>
    <w:link w:val="Header"/>
    <w:uiPriority w:val="99"/>
    <w:rsid w:val="006E33F5"/>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PARTICIPANT  AGREEMENT  FOR  THE  INTERNATIONAL  4-H  YOUTH  EXCHANGE  (IFYE)</vt:lpstr>
    </vt:vector>
  </TitlesOfParts>
  <Company>3855 Brienz</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FOR  THE  INTERNATIONAL  4-H  YOUTH  EXCHANGE  (IFYE)</dc:title>
  <dc:subject/>
  <dc:creator>Dora Andres</dc:creator>
  <cp:keywords/>
  <cp:lastModifiedBy>Bauder,Joy</cp:lastModifiedBy>
  <cp:revision>3</cp:revision>
  <cp:lastPrinted>2015-12-14T18:22:00Z</cp:lastPrinted>
  <dcterms:created xsi:type="dcterms:W3CDTF">2019-09-12T17:29:00Z</dcterms:created>
  <dcterms:modified xsi:type="dcterms:W3CDTF">2019-10-10T15:19:00Z</dcterms:modified>
</cp:coreProperties>
</file>